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2F" w:rsidRDefault="00A77F2F" w:rsidP="00A77F2F">
      <w:pPr>
        <w:spacing w:after="0" w:line="240" w:lineRule="auto"/>
        <w:jc w:val="center"/>
        <w:rPr>
          <w:b/>
        </w:rPr>
      </w:pPr>
      <w:r>
        <w:rPr>
          <w:b/>
        </w:rPr>
        <w:t xml:space="preserve">Персонализированная программа работы </w:t>
      </w:r>
    </w:p>
    <w:p w:rsidR="00A77F2F" w:rsidRPr="00F30D03" w:rsidRDefault="00A77F2F" w:rsidP="00A77F2F">
      <w:pPr>
        <w:spacing w:after="0" w:line="240" w:lineRule="auto"/>
        <w:jc w:val="center"/>
        <w:rPr>
          <w:b/>
        </w:rPr>
      </w:pPr>
      <w:r w:rsidRPr="00F30D03">
        <w:rPr>
          <w:b/>
        </w:rPr>
        <w:t xml:space="preserve"> педагога – наставника </w:t>
      </w:r>
      <w:r w:rsidR="007A2ECE">
        <w:rPr>
          <w:b/>
        </w:rPr>
        <w:t>Сурковой Н.В</w:t>
      </w:r>
      <w:r>
        <w:rPr>
          <w:b/>
        </w:rPr>
        <w:t>.</w:t>
      </w:r>
    </w:p>
    <w:p w:rsidR="00A77F2F" w:rsidRPr="00F30D03" w:rsidRDefault="00A77F2F" w:rsidP="00A77F2F">
      <w:pPr>
        <w:spacing w:after="0" w:line="240" w:lineRule="auto"/>
        <w:jc w:val="center"/>
        <w:rPr>
          <w:b/>
        </w:rPr>
      </w:pPr>
      <w:r w:rsidRPr="00F30D03">
        <w:rPr>
          <w:b/>
        </w:rPr>
        <w:t>с молодым специалистом</w:t>
      </w:r>
      <w:r>
        <w:rPr>
          <w:b/>
        </w:rPr>
        <w:t xml:space="preserve"> </w:t>
      </w:r>
      <w:r w:rsidR="007A2ECE">
        <w:rPr>
          <w:b/>
        </w:rPr>
        <w:t>Киселевой А.А</w:t>
      </w:r>
      <w:r w:rsidRPr="00F30D03">
        <w:rPr>
          <w:b/>
        </w:rPr>
        <w:t>.</w:t>
      </w:r>
    </w:p>
    <w:p w:rsidR="00A77F2F" w:rsidRPr="00F30D03" w:rsidRDefault="00A77F2F" w:rsidP="00A77F2F">
      <w:pPr>
        <w:spacing w:after="0" w:line="240" w:lineRule="auto"/>
        <w:jc w:val="center"/>
        <w:rPr>
          <w:b/>
        </w:rPr>
      </w:pPr>
      <w:r w:rsidRPr="00F30D03">
        <w:rPr>
          <w:b/>
        </w:rPr>
        <w:t>МБОУ «Средняя школа №1»</w:t>
      </w:r>
    </w:p>
    <w:p w:rsidR="00A77F2F" w:rsidRPr="00F30D03" w:rsidRDefault="00A77F2F" w:rsidP="00A77F2F">
      <w:pPr>
        <w:spacing w:after="0" w:line="240" w:lineRule="auto"/>
        <w:jc w:val="center"/>
        <w:rPr>
          <w:b/>
        </w:rPr>
      </w:pPr>
      <w:r w:rsidRPr="00F30D03">
        <w:rPr>
          <w:b/>
        </w:rPr>
        <w:t>г. Рославля Смоленской области</w:t>
      </w:r>
    </w:p>
    <w:p w:rsidR="00A77F2F" w:rsidRPr="00F30D03" w:rsidRDefault="00A77F2F" w:rsidP="00A77F2F">
      <w:pPr>
        <w:spacing w:after="0" w:line="240" w:lineRule="auto"/>
        <w:jc w:val="center"/>
        <w:rPr>
          <w:b/>
        </w:rPr>
      </w:pPr>
      <w:r w:rsidRPr="00F30D03">
        <w:rPr>
          <w:b/>
        </w:rPr>
        <w:t>на 202</w:t>
      </w:r>
      <w:r w:rsidR="007A2ECE">
        <w:rPr>
          <w:b/>
        </w:rPr>
        <w:t>3</w:t>
      </w:r>
      <w:r w:rsidRPr="00F30D03">
        <w:rPr>
          <w:b/>
        </w:rPr>
        <w:t>-202</w:t>
      </w:r>
      <w:r w:rsidR="007A2ECE">
        <w:rPr>
          <w:b/>
        </w:rPr>
        <w:t>4</w:t>
      </w:r>
      <w:r w:rsidRPr="00F30D03">
        <w:rPr>
          <w:b/>
        </w:rPr>
        <w:t xml:space="preserve"> учебный год</w:t>
      </w:r>
    </w:p>
    <w:p w:rsidR="00A77F2F" w:rsidRPr="00F30D03" w:rsidRDefault="00A77F2F" w:rsidP="00A77F2F">
      <w:pPr>
        <w:jc w:val="both"/>
      </w:pPr>
    </w:p>
    <w:p w:rsidR="007A2ECE" w:rsidRPr="007A2ECE" w:rsidRDefault="007A2ECE" w:rsidP="007A2ECE">
      <w:pPr>
        <w:pStyle w:val="a4"/>
        <w:rPr>
          <w:bCs/>
          <w:sz w:val="24"/>
        </w:rPr>
      </w:pPr>
      <w:r w:rsidRPr="007A2ECE">
        <w:rPr>
          <w:b/>
          <w:bCs/>
          <w:sz w:val="24"/>
        </w:rPr>
        <w:t>Цель</w:t>
      </w:r>
      <w:r>
        <w:rPr>
          <w:bCs/>
          <w:sz w:val="24"/>
        </w:rPr>
        <w:t>:</w:t>
      </w:r>
      <w:r w:rsidRPr="007A2ECE">
        <w:rPr>
          <w:bCs/>
          <w:sz w:val="24"/>
        </w:rPr>
        <w:t xml:space="preserve"> создание организационно-методических условий для успешной адаптации молод</w:t>
      </w:r>
      <w:r w:rsidRPr="007A2ECE">
        <w:rPr>
          <w:bCs/>
          <w:sz w:val="24"/>
        </w:rPr>
        <w:t>о</w:t>
      </w:r>
      <w:r w:rsidRPr="007A2ECE">
        <w:rPr>
          <w:bCs/>
          <w:sz w:val="24"/>
        </w:rPr>
        <w:t>го специалиста в условиях современной школы. Формирование профессиональных ум</w:t>
      </w:r>
      <w:r w:rsidRPr="007A2ECE">
        <w:rPr>
          <w:bCs/>
          <w:sz w:val="24"/>
        </w:rPr>
        <w:t>е</w:t>
      </w:r>
      <w:r w:rsidRPr="007A2ECE">
        <w:rPr>
          <w:bCs/>
          <w:sz w:val="24"/>
        </w:rPr>
        <w:t>ний и навыков у молодого педагога для успешного применения на практике.</w:t>
      </w:r>
    </w:p>
    <w:p w:rsidR="007A2ECE" w:rsidRDefault="007A2ECE" w:rsidP="007A2ECE">
      <w:pPr>
        <w:pStyle w:val="a4"/>
        <w:rPr>
          <w:b/>
          <w:bCs/>
          <w:sz w:val="24"/>
        </w:rPr>
      </w:pPr>
    </w:p>
    <w:p w:rsidR="007A2ECE" w:rsidRPr="007A2ECE" w:rsidRDefault="007A2ECE" w:rsidP="007A2ECE">
      <w:pPr>
        <w:pStyle w:val="a4"/>
        <w:rPr>
          <w:b/>
          <w:bCs/>
          <w:sz w:val="24"/>
        </w:rPr>
      </w:pPr>
      <w:r w:rsidRPr="007A2ECE">
        <w:rPr>
          <w:b/>
          <w:bCs/>
          <w:sz w:val="24"/>
        </w:rPr>
        <w:t>Задачи:</w:t>
      </w:r>
    </w:p>
    <w:p w:rsidR="007A2ECE" w:rsidRPr="007A2ECE" w:rsidRDefault="007A2ECE" w:rsidP="007A2ECE">
      <w:pPr>
        <w:pStyle w:val="a4"/>
        <w:numPr>
          <w:ilvl w:val="0"/>
          <w:numId w:val="5"/>
        </w:numPr>
        <w:rPr>
          <w:bCs/>
          <w:sz w:val="24"/>
        </w:rPr>
      </w:pPr>
      <w:r w:rsidRPr="007A2ECE">
        <w:rPr>
          <w:bCs/>
          <w:sz w:val="24"/>
        </w:rPr>
        <w:t>помочь адаптироваться молодому учителю в коллективе;</w:t>
      </w:r>
    </w:p>
    <w:p w:rsidR="007A2ECE" w:rsidRPr="007A2ECE" w:rsidRDefault="007A2ECE" w:rsidP="007A2ECE">
      <w:pPr>
        <w:pStyle w:val="a4"/>
        <w:numPr>
          <w:ilvl w:val="0"/>
          <w:numId w:val="5"/>
        </w:numPr>
        <w:rPr>
          <w:bCs/>
          <w:sz w:val="24"/>
        </w:rPr>
      </w:pPr>
      <w:r w:rsidRPr="007A2ECE">
        <w:rPr>
          <w:bCs/>
          <w:sz w:val="24"/>
        </w:rPr>
        <w:t xml:space="preserve">оказать методическую помощь молодому специалисту в повышении </w:t>
      </w:r>
      <w:proofErr w:type="spellStart"/>
      <w:r w:rsidRPr="007A2ECE">
        <w:rPr>
          <w:bCs/>
          <w:sz w:val="24"/>
        </w:rPr>
        <w:t>общедидактическ</w:t>
      </w:r>
      <w:r w:rsidRPr="007A2ECE">
        <w:rPr>
          <w:bCs/>
          <w:sz w:val="24"/>
        </w:rPr>
        <w:t>о</w:t>
      </w:r>
      <w:r w:rsidRPr="007A2ECE">
        <w:rPr>
          <w:bCs/>
          <w:sz w:val="24"/>
        </w:rPr>
        <w:t>го</w:t>
      </w:r>
      <w:proofErr w:type="spellEnd"/>
      <w:r w:rsidRPr="007A2ECE">
        <w:rPr>
          <w:bCs/>
          <w:sz w:val="24"/>
        </w:rPr>
        <w:t xml:space="preserve"> уро</w:t>
      </w:r>
      <w:r w:rsidRPr="007A2ECE">
        <w:rPr>
          <w:bCs/>
          <w:sz w:val="24"/>
        </w:rPr>
        <w:t>в</w:t>
      </w:r>
      <w:r w:rsidRPr="007A2ECE">
        <w:rPr>
          <w:bCs/>
          <w:sz w:val="24"/>
        </w:rPr>
        <w:t>ня организации учебно-воспитательной деятельности;</w:t>
      </w:r>
    </w:p>
    <w:p w:rsidR="007A2ECE" w:rsidRPr="007A2ECE" w:rsidRDefault="007A2ECE" w:rsidP="007A2ECE">
      <w:pPr>
        <w:pStyle w:val="a4"/>
        <w:numPr>
          <w:ilvl w:val="0"/>
          <w:numId w:val="5"/>
        </w:numPr>
        <w:rPr>
          <w:bCs/>
          <w:sz w:val="24"/>
        </w:rPr>
      </w:pPr>
      <w:r w:rsidRPr="007A2ECE">
        <w:rPr>
          <w:bCs/>
          <w:sz w:val="24"/>
        </w:rPr>
        <w:t>выявить затруднения в педагогической практике и оказать методическую помощь;</w:t>
      </w:r>
    </w:p>
    <w:p w:rsidR="007A2ECE" w:rsidRPr="007A2ECE" w:rsidRDefault="007A2ECE" w:rsidP="007A2ECE">
      <w:pPr>
        <w:pStyle w:val="a4"/>
        <w:numPr>
          <w:ilvl w:val="0"/>
          <w:numId w:val="5"/>
        </w:numPr>
        <w:rPr>
          <w:bCs/>
          <w:sz w:val="24"/>
        </w:rPr>
      </w:pPr>
      <w:r w:rsidRPr="007A2ECE">
        <w:rPr>
          <w:bCs/>
          <w:sz w:val="24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A2ECE" w:rsidRPr="007A2ECE" w:rsidRDefault="007A2ECE" w:rsidP="007A2ECE">
      <w:pPr>
        <w:pStyle w:val="a4"/>
        <w:numPr>
          <w:ilvl w:val="0"/>
          <w:numId w:val="5"/>
        </w:numPr>
        <w:rPr>
          <w:bCs/>
          <w:sz w:val="24"/>
        </w:rPr>
      </w:pPr>
      <w:r w:rsidRPr="007A2ECE">
        <w:rPr>
          <w:bCs/>
          <w:sz w:val="24"/>
        </w:rPr>
        <w:t>развивать потребности и мотивации у молодого педагога к самообразованию и профе</w:t>
      </w:r>
      <w:r w:rsidRPr="007A2ECE">
        <w:rPr>
          <w:bCs/>
          <w:sz w:val="24"/>
        </w:rPr>
        <w:t>с</w:t>
      </w:r>
      <w:r w:rsidRPr="007A2ECE">
        <w:rPr>
          <w:bCs/>
          <w:sz w:val="24"/>
        </w:rPr>
        <w:t>сионал</w:t>
      </w:r>
      <w:r w:rsidRPr="007A2ECE">
        <w:rPr>
          <w:bCs/>
          <w:sz w:val="24"/>
        </w:rPr>
        <w:t>ь</w:t>
      </w:r>
      <w:r w:rsidRPr="007A2ECE">
        <w:rPr>
          <w:bCs/>
          <w:sz w:val="24"/>
        </w:rPr>
        <w:t>ному самосовершенствованию.</w:t>
      </w:r>
    </w:p>
    <w:p w:rsidR="00C95851" w:rsidRPr="00F30D03" w:rsidRDefault="00C95851" w:rsidP="00F30D03">
      <w:pPr>
        <w:pStyle w:val="a4"/>
        <w:rPr>
          <w:sz w:val="24"/>
          <w:szCs w:val="24"/>
        </w:rPr>
      </w:pPr>
    </w:p>
    <w:p w:rsidR="00A50537" w:rsidRPr="00F30D03" w:rsidRDefault="00A50537" w:rsidP="00F30D03">
      <w:pPr>
        <w:pStyle w:val="a4"/>
        <w:rPr>
          <w:sz w:val="24"/>
          <w:szCs w:val="24"/>
        </w:rPr>
      </w:pPr>
      <w:r w:rsidRPr="00F30D03">
        <w:rPr>
          <w:b/>
          <w:bCs/>
          <w:sz w:val="24"/>
          <w:szCs w:val="24"/>
        </w:rPr>
        <w:t>Основные идеи</w:t>
      </w:r>
      <w:r w:rsidRPr="00F30D03">
        <w:rPr>
          <w:sz w:val="24"/>
          <w:szCs w:val="24"/>
        </w:rPr>
        <w:t>:</w:t>
      </w:r>
    </w:p>
    <w:p w:rsidR="00A50537" w:rsidRPr="00F30D03" w:rsidRDefault="002942CE" w:rsidP="002942CE">
      <w:pPr>
        <w:pStyle w:val="a4"/>
        <w:numPr>
          <w:ilvl w:val="0"/>
          <w:numId w:val="2"/>
        </w:numPr>
        <w:rPr>
          <w:rFonts w:eastAsia="Wingdings"/>
          <w:sz w:val="24"/>
          <w:szCs w:val="24"/>
        </w:rPr>
      </w:pPr>
      <w:r>
        <w:rPr>
          <w:sz w:val="24"/>
          <w:szCs w:val="24"/>
        </w:rPr>
        <w:t xml:space="preserve">реализуя основные идеи </w:t>
      </w:r>
      <w:r w:rsidR="009D2E73" w:rsidRPr="00F30D03">
        <w:rPr>
          <w:sz w:val="24"/>
          <w:szCs w:val="24"/>
        </w:rPr>
        <w:t xml:space="preserve">методической работы в школе, </w:t>
      </w:r>
      <w:r w:rsidR="00A50537" w:rsidRPr="00F30D03">
        <w:rPr>
          <w:sz w:val="24"/>
          <w:szCs w:val="24"/>
        </w:rPr>
        <w:t>с</w:t>
      </w:r>
      <w:r>
        <w:rPr>
          <w:sz w:val="24"/>
          <w:szCs w:val="24"/>
        </w:rPr>
        <w:t>пособствовать созданию условий для развития профессиональных навыков и умений</w:t>
      </w:r>
      <w:r w:rsidR="00A50537" w:rsidRPr="00F30D03">
        <w:rPr>
          <w:sz w:val="24"/>
          <w:szCs w:val="24"/>
        </w:rPr>
        <w:t xml:space="preserve"> молодых педагогов;</w:t>
      </w:r>
    </w:p>
    <w:p w:rsidR="00A50537" w:rsidRPr="00F30D03" w:rsidRDefault="002942CE" w:rsidP="00F30D03">
      <w:pPr>
        <w:pStyle w:val="a4"/>
        <w:numPr>
          <w:ilvl w:val="0"/>
          <w:numId w:val="2"/>
        </w:numPr>
        <w:rPr>
          <w:rFonts w:eastAsia="Wingdings"/>
          <w:sz w:val="24"/>
          <w:szCs w:val="24"/>
        </w:rPr>
      </w:pPr>
      <w:r>
        <w:rPr>
          <w:sz w:val="24"/>
          <w:szCs w:val="24"/>
        </w:rPr>
        <w:t>с</w:t>
      </w:r>
      <w:r w:rsidR="00A50537" w:rsidRPr="00F30D03">
        <w:rPr>
          <w:sz w:val="24"/>
          <w:szCs w:val="24"/>
        </w:rPr>
        <w:t xml:space="preserve">оздать </w:t>
      </w:r>
      <w:r>
        <w:rPr>
          <w:sz w:val="24"/>
          <w:szCs w:val="24"/>
        </w:rPr>
        <w:t xml:space="preserve">комфортные </w:t>
      </w:r>
      <w:r w:rsidR="00A50537" w:rsidRPr="00F30D03">
        <w:rPr>
          <w:sz w:val="24"/>
          <w:szCs w:val="24"/>
        </w:rPr>
        <w:t xml:space="preserve">условия для формирования у молодого </w:t>
      </w:r>
      <w:r>
        <w:rPr>
          <w:sz w:val="24"/>
          <w:szCs w:val="24"/>
        </w:rPr>
        <w:t xml:space="preserve">педагога стремления к </w:t>
      </w:r>
      <w:r w:rsidR="00A50537" w:rsidRPr="00F30D03">
        <w:rPr>
          <w:sz w:val="24"/>
          <w:szCs w:val="24"/>
        </w:rPr>
        <w:t xml:space="preserve"> с</w:t>
      </w:r>
      <w:r>
        <w:rPr>
          <w:sz w:val="24"/>
          <w:szCs w:val="24"/>
        </w:rPr>
        <w:t>амообразованию и карьерному росту.</w:t>
      </w:r>
    </w:p>
    <w:p w:rsidR="002942CE" w:rsidRDefault="002942CE" w:rsidP="002942CE">
      <w:pPr>
        <w:pStyle w:val="a3"/>
        <w:jc w:val="both"/>
      </w:pPr>
    </w:p>
    <w:p w:rsidR="00A50537" w:rsidRPr="002942CE" w:rsidRDefault="00A50537" w:rsidP="002942CE">
      <w:pPr>
        <w:pStyle w:val="a3"/>
        <w:jc w:val="both"/>
      </w:pPr>
      <w:r w:rsidRPr="002942CE">
        <w:rPr>
          <w:b/>
          <w:bCs/>
        </w:rPr>
        <w:t>Прогнозируемый результат: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 w:rsidRPr="00F30D03">
        <w:rPr>
          <w:sz w:val="24"/>
          <w:szCs w:val="24"/>
        </w:rPr>
        <w:t>Умение планировать учебную деятельность, как собственную, так и учебно-образовательную деятельность обучающихся, на основе творческого поиска через сам</w:t>
      </w:r>
      <w:r w:rsidRPr="00F30D03">
        <w:rPr>
          <w:sz w:val="24"/>
          <w:szCs w:val="24"/>
        </w:rPr>
        <w:t>о</w:t>
      </w:r>
      <w:r w:rsidRPr="00F30D03">
        <w:rPr>
          <w:sz w:val="24"/>
          <w:szCs w:val="24"/>
        </w:rPr>
        <w:t>образование.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 w:rsidRPr="00F30D03">
        <w:rPr>
          <w:sz w:val="24"/>
          <w:szCs w:val="24"/>
        </w:rPr>
        <w:t>Становление молодого учителя как учителя-профессионала.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 w:rsidRPr="00F30D03">
        <w:rPr>
          <w:sz w:val="24"/>
          <w:szCs w:val="24"/>
        </w:rPr>
        <w:t>Повышение методической, интеллектуальной культуры учителя</w:t>
      </w:r>
      <w:r w:rsidR="009A5255" w:rsidRPr="00F30D03">
        <w:rPr>
          <w:sz w:val="24"/>
          <w:szCs w:val="24"/>
        </w:rPr>
        <w:t>, расширение кр</w:t>
      </w:r>
      <w:r w:rsidR="009A5255" w:rsidRPr="00F30D03">
        <w:rPr>
          <w:sz w:val="24"/>
          <w:szCs w:val="24"/>
        </w:rPr>
        <w:t>у</w:t>
      </w:r>
      <w:r w:rsidR="009A5255" w:rsidRPr="00F30D03">
        <w:rPr>
          <w:sz w:val="24"/>
          <w:szCs w:val="24"/>
        </w:rPr>
        <w:t>гозора</w:t>
      </w:r>
      <w:r w:rsidRPr="00F30D03">
        <w:rPr>
          <w:sz w:val="24"/>
          <w:szCs w:val="24"/>
        </w:rPr>
        <w:t>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 w:rsidRPr="00F30D03">
        <w:rPr>
          <w:sz w:val="24"/>
          <w:szCs w:val="24"/>
        </w:rPr>
        <w:t>Овладение системой контроля и оценки знаний учащихся.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 w:rsidRPr="00F30D03">
        <w:rPr>
          <w:sz w:val="24"/>
          <w:szCs w:val="24"/>
        </w:rPr>
        <w:t>Умение проектировать воспитательную систему, работать с классом на основе из</w:t>
      </w:r>
      <w:r w:rsidRPr="00F30D03">
        <w:rPr>
          <w:sz w:val="24"/>
          <w:szCs w:val="24"/>
        </w:rPr>
        <w:t>у</w:t>
      </w:r>
      <w:r w:rsidRPr="00F30D03">
        <w:rPr>
          <w:sz w:val="24"/>
          <w:szCs w:val="24"/>
        </w:rPr>
        <w:t>чения личности ребенка,</w:t>
      </w:r>
      <w:r w:rsidR="009A5255" w:rsidRPr="00F30D03">
        <w:rPr>
          <w:sz w:val="24"/>
          <w:szCs w:val="24"/>
        </w:rPr>
        <w:t xml:space="preserve"> использовать в работе индивидуальный подход, учитывать во</w:t>
      </w:r>
      <w:r w:rsidR="009A5255" w:rsidRPr="00F30D03">
        <w:rPr>
          <w:sz w:val="24"/>
          <w:szCs w:val="24"/>
        </w:rPr>
        <w:t>з</w:t>
      </w:r>
      <w:r w:rsidR="009A5255" w:rsidRPr="00F30D03">
        <w:rPr>
          <w:sz w:val="24"/>
          <w:szCs w:val="24"/>
        </w:rPr>
        <w:t>растные и психологические особенности обучающихся</w:t>
      </w:r>
      <w:r w:rsidRPr="00F30D03">
        <w:rPr>
          <w:sz w:val="24"/>
          <w:szCs w:val="24"/>
        </w:rPr>
        <w:t>.</w:t>
      </w:r>
    </w:p>
    <w:p w:rsidR="00A50537" w:rsidRPr="00F30D03" w:rsidRDefault="00A50537" w:rsidP="00F30D03">
      <w:pPr>
        <w:pStyle w:val="a4"/>
        <w:ind w:firstLine="709"/>
        <w:rPr>
          <w:sz w:val="24"/>
          <w:szCs w:val="24"/>
        </w:rPr>
      </w:pPr>
    </w:p>
    <w:p w:rsidR="00A50537" w:rsidRPr="00F30D03" w:rsidRDefault="00A50537" w:rsidP="00F30D03">
      <w:pPr>
        <w:pStyle w:val="a4"/>
        <w:ind w:firstLine="709"/>
        <w:rPr>
          <w:sz w:val="24"/>
          <w:szCs w:val="24"/>
        </w:rPr>
      </w:pPr>
      <w:r w:rsidRPr="00F30D03">
        <w:rPr>
          <w:b/>
          <w:bCs/>
          <w:sz w:val="24"/>
          <w:szCs w:val="24"/>
        </w:rPr>
        <w:t>Формы работы: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индивидуальные, коллективные, консультации;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посещение уроков;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мастер-классы, семинары, открытые уроки, тренинги;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выступления, доклады, защита проектов;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наставничество;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анкетирование, микроисследования.</w:t>
      </w:r>
    </w:p>
    <w:p w:rsidR="00A50537" w:rsidRPr="00F30D03" w:rsidRDefault="00A50537" w:rsidP="00F30D03">
      <w:pPr>
        <w:pStyle w:val="a4"/>
        <w:ind w:firstLine="709"/>
        <w:rPr>
          <w:sz w:val="24"/>
          <w:szCs w:val="24"/>
        </w:rPr>
      </w:pPr>
      <w:r w:rsidRPr="00F30D03">
        <w:rPr>
          <w:b/>
          <w:bCs/>
          <w:sz w:val="24"/>
          <w:szCs w:val="24"/>
        </w:rPr>
        <w:t>Основные виды деятельности:</w:t>
      </w:r>
    </w:p>
    <w:p w:rsidR="00A50537" w:rsidRPr="00F30D03" w:rsidRDefault="00C20C9A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Организация методической </w:t>
      </w:r>
      <w:r w:rsidR="00A50537" w:rsidRPr="00F30D03">
        <w:rPr>
          <w:sz w:val="24"/>
          <w:szCs w:val="24"/>
        </w:rPr>
        <w:t>помощи начинающим педагогам в овладении педагог</w:t>
      </w:r>
      <w:r w:rsidR="00A50537" w:rsidRPr="00F30D03">
        <w:rPr>
          <w:sz w:val="24"/>
          <w:szCs w:val="24"/>
        </w:rPr>
        <w:t>и</w:t>
      </w:r>
      <w:r w:rsidR="00A50537" w:rsidRPr="00F30D03">
        <w:rPr>
          <w:sz w:val="24"/>
          <w:szCs w:val="24"/>
        </w:rPr>
        <w:t>ческим мастерством через изучение опыта лучших педагогов школы.</w:t>
      </w:r>
    </w:p>
    <w:p w:rsidR="00A50537" w:rsidRPr="00F30D03" w:rsidRDefault="00C20C9A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Проведение</w:t>
      </w:r>
      <w:r w:rsidR="00A50537" w:rsidRPr="00F30D03">
        <w:rPr>
          <w:sz w:val="24"/>
          <w:szCs w:val="24"/>
        </w:rPr>
        <w:t xml:space="preserve"> открытых уроков</w:t>
      </w:r>
      <w:r>
        <w:rPr>
          <w:sz w:val="24"/>
          <w:szCs w:val="24"/>
        </w:rPr>
        <w:t xml:space="preserve"> с последующим анализом</w:t>
      </w:r>
      <w:r w:rsidR="00A50537" w:rsidRPr="00F30D03">
        <w:rPr>
          <w:sz w:val="24"/>
          <w:szCs w:val="24"/>
        </w:rPr>
        <w:t>.</w:t>
      </w:r>
    </w:p>
    <w:p w:rsidR="00A50537" w:rsidRPr="00F30D03" w:rsidRDefault="00C20C9A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>Привлечение молодого специалиста</w:t>
      </w:r>
      <w:r w:rsidR="00A50537" w:rsidRPr="00F30D03">
        <w:rPr>
          <w:sz w:val="24"/>
          <w:szCs w:val="24"/>
        </w:rPr>
        <w:t xml:space="preserve"> к подготовке и организации педсоветов, сем</w:t>
      </w:r>
      <w:r w:rsidR="00A50537" w:rsidRPr="00F30D03">
        <w:rPr>
          <w:sz w:val="24"/>
          <w:szCs w:val="24"/>
        </w:rPr>
        <w:t>и</w:t>
      </w:r>
      <w:r w:rsidR="00A50537" w:rsidRPr="00F30D03">
        <w:rPr>
          <w:sz w:val="24"/>
          <w:szCs w:val="24"/>
        </w:rPr>
        <w:t>наров, конференций, к работе учебно-методических объединений.</w:t>
      </w:r>
    </w:p>
    <w:p w:rsidR="002942CE" w:rsidRPr="00F30D03" w:rsidRDefault="002942CE" w:rsidP="00F30D03">
      <w:pPr>
        <w:pStyle w:val="a4"/>
        <w:numPr>
          <w:ilvl w:val="0"/>
          <w:numId w:val="4"/>
        </w:numPr>
        <w:ind w:left="0" w:firstLine="0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Методическая помощь </w:t>
      </w:r>
      <w:r w:rsidR="00C20C9A">
        <w:rPr>
          <w:sz w:val="24"/>
          <w:szCs w:val="24"/>
        </w:rPr>
        <w:t>в подготовке материалов к педагогическим конкурсам.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A50537" w:rsidRPr="00F30D03" w:rsidRDefault="00A50537" w:rsidP="00F30D03">
      <w:pPr>
        <w:pStyle w:val="a4"/>
        <w:numPr>
          <w:ilvl w:val="0"/>
          <w:numId w:val="4"/>
        </w:numPr>
        <w:ind w:left="0" w:firstLine="0"/>
        <w:rPr>
          <w:sz w:val="24"/>
          <w:szCs w:val="24"/>
        </w:rPr>
      </w:pPr>
      <w:r w:rsidRPr="00F30D03">
        <w:rPr>
          <w:sz w:val="24"/>
          <w:szCs w:val="24"/>
        </w:rPr>
        <w:t xml:space="preserve">Повышение педагогического мастерства посредством участия в </w:t>
      </w:r>
      <w:proofErr w:type="spellStart"/>
      <w:r w:rsidRPr="00F30D03">
        <w:rPr>
          <w:sz w:val="24"/>
          <w:szCs w:val="24"/>
        </w:rPr>
        <w:t>вебинарах</w:t>
      </w:r>
      <w:proofErr w:type="spellEnd"/>
      <w:r w:rsidRPr="00F30D03">
        <w:rPr>
          <w:sz w:val="24"/>
          <w:szCs w:val="24"/>
        </w:rPr>
        <w:t>, семин</w:t>
      </w:r>
      <w:r w:rsidRPr="00F30D03">
        <w:rPr>
          <w:sz w:val="24"/>
          <w:szCs w:val="24"/>
        </w:rPr>
        <w:t>а</w:t>
      </w:r>
      <w:r w:rsidRPr="00F30D03">
        <w:rPr>
          <w:sz w:val="24"/>
          <w:szCs w:val="24"/>
        </w:rPr>
        <w:t>рах, практикумах и других мероприятиях, проводимых на муниципальном и региональном уровнях.</w:t>
      </w:r>
    </w:p>
    <w:p w:rsidR="00A50537" w:rsidRPr="00F30D03" w:rsidRDefault="00A50537" w:rsidP="00F30D03">
      <w:pPr>
        <w:pStyle w:val="a4"/>
        <w:jc w:val="both"/>
        <w:rPr>
          <w:sz w:val="24"/>
          <w:szCs w:val="24"/>
        </w:rPr>
      </w:pPr>
    </w:p>
    <w:p w:rsidR="00A50537" w:rsidRDefault="00A50537" w:rsidP="00F30D03">
      <w:pPr>
        <w:jc w:val="center"/>
        <w:rPr>
          <w:b/>
          <w:bCs/>
        </w:rPr>
      </w:pPr>
      <w:r w:rsidRPr="00F30D03">
        <w:rPr>
          <w:rFonts w:eastAsia="Wingdings"/>
          <w:vertAlign w:val="superscript"/>
        </w:rPr>
        <w:br w:type="page"/>
      </w:r>
      <w:r w:rsidRPr="00F30D03">
        <w:rPr>
          <w:b/>
          <w:bCs/>
        </w:rPr>
        <w:lastRenderedPageBreak/>
        <w:t>Планирование работы</w:t>
      </w:r>
      <w:r w:rsidR="00CD687F" w:rsidRPr="00F30D03">
        <w:rPr>
          <w:b/>
          <w:bCs/>
        </w:rPr>
        <w:t xml:space="preserve"> на 202</w:t>
      </w:r>
      <w:r w:rsidR="007A2ECE">
        <w:rPr>
          <w:b/>
          <w:bCs/>
        </w:rPr>
        <w:t>3</w:t>
      </w:r>
      <w:r w:rsidR="00CD687F" w:rsidRPr="00F30D03">
        <w:rPr>
          <w:b/>
          <w:bCs/>
        </w:rPr>
        <w:t>-202</w:t>
      </w:r>
      <w:r w:rsidR="007A2ECE">
        <w:rPr>
          <w:b/>
          <w:bCs/>
        </w:rPr>
        <w:t>4</w:t>
      </w:r>
      <w:r w:rsidR="00CD687F" w:rsidRPr="00F30D03">
        <w:rPr>
          <w:b/>
          <w:bCs/>
        </w:rPr>
        <w:t xml:space="preserve"> учебный год</w:t>
      </w:r>
    </w:p>
    <w:p w:rsidR="00C83798" w:rsidRDefault="00C83798" w:rsidP="00F30D03">
      <w:pPr>
        <w:jc w:val="center"/>
        <w:rPr>
          <w:b/>
          <w:bCs/>
        </w:rPr>
      </w:pPr>
      <w:bookmarkStart w:id="0" w:name="_GoBack"/>
      <w:bookmarkEnd w:id="0"/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2133"/>
        <w:gridCol w:w="3261"/>
      </w:tblGrid>
      <w:tr w:rsidR="007A2ECE" w:rsidRPr="007A2ECE" w:rsidTr="00E2633B">
        <w:trPr>
          <w:trHeight w:val="448"/>
        </w:trPr>
        <w:tc>
          <w:tcPr>
            <w:tcW w:w="5097" w:type="dxa"/>
          </w:tcPr>
          <w:p w:rsidR="007A2ECE" w:rsidRPr="007A2ECE" w:rsidRDefault="007A2ECE" w:rsidP="007A2ECE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2133" w:type="dxa"/>
          </w:tcPr>
          <w:p w:rsidR="007A2ECE" w:rsidRDefault="007A2ECE" w:rsidP="007A2ECE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3261" w:type="dxa"/>
          </w:tcPr>
          <w:p w:rsidR="007A2ECE" w:rsidRDefault="007A2ECE" w:rsidP="007A2E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Отстветственные</w:t>
            </w:r>
            <w:proofErr w:type="spellEnd"/>
          </w:p>
        </w:tc>
      </w:tr>
      <w:tr w:rsidR="007A2ECE" w:rsidRPr="007A2ECE" w:rsidTr="00E2633B">
        <w:trPr>
          <w:trHeight w:val="2468"/>
        </w:trPr>
        <w:tc>
          <w:tcPr>
            <w:tcW w:w="5097" w:type="dxa"/>
          </w:tcPr>
          <w:p w:rsidR="007A2ECE" w:rsidRPr="007A2ECE" w:rsidRDefault="007A2ECE" w:rsidP="00B01156">
            <w:pPr>
              <w:numPr>
                <w:ilvl w:val="0"/>
                <w:numId w:val="10"/>
              </w:numPr>
              <w:rPr>
                <w:bCs/>
              </w:rPr>
            </w:pPr>
            <w:r w:rsidRPr="007A2ECE">
              <w:rPr>
                <w:bCs/>
              </w:rPr>
              <w:t>Беседа: Традиции школы. Ближайшие и перспективные планы школы.</w:t>
            </w:r>
          </w:p>
          <w:p w:rsidR="007A2ECE" w:rsidRPr="007A2ECE" w:rsidRDefault="007A2ECE" w:rsidP="00B01156">
            <w:pPr>
              <w:numPr>
                <w:ilvl w:val="0"/>
                <w:numId w:val="10"/>
              </w:numPr>
              <w:rPr>
                <w:bCs/>
              </w:rPr>
            </w:pPr>
            <w:r w:rsidRPr="007A2ECE">
              <w:rPr>
                <w:bCs/>
              </w:rPr>
              <w:t>Инструктаж: Нормативно – правовая база школы (ФГОС, примерные программы, рабочие программы, локальные акты, должностная инструкция), правила вну</w:t>
            </w:r>
            <w:r w:rsidRPr="007A2ECE">
              <w:rPr>
                <w:bCs/>
              </w:rPr>
              <w:t>т</w:t>
            </w:r>
            <w:r w:rsidRPr="007A2ECE">
              <w:rPr>
                <w:bCs/>
              </w:rPr>
              <w:t>реннего распорядка школы.</w:t>
            </w:r>
          </w:p>
        </w:tc>
        <w:tc>
          <w:tcPr>
            <w:tcW w:w="2133" w:type="dxa"/>
          </w:tcPr>
          <w:p w:rsidR="007A2ECE" w:rsidRPr="007A2ECE" w:rsidRDefault="00B01156" w:rsidP="007A2ECE">
            <w:pPr>
              <w:ind w:left="220"/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3261" w:type="dxa"/>
          </w:tcPr>
          <w:p w:rsidR="007A2ECE" w:rsidRPr="007A2ECE" w:rsidRDefault="00E2633B" w:rsidP="007A2ECE">
            <w:pPr>
              <w:ind w:left="220"/>
              <w:jc w:val="center"/>
              <w:rPr>
                <w:bCs/>
              </w:rPr>
            </w:pPr>
            <w:r>
              <w:rPr>
                <w:bCs/>
              </w:rPr>
              <w:t xml:space="preserve">Учитель-наставник, </w:t>
            </w: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  <w:proofErr w:type="spellEnd"/>
            <w:r>
              <w:rPr>
                <w:bCs/>
              </w:rPr>
              <w:t xml:space="preserve"> по УР</w:t>
            </w:r>
          </w:p>
        </w:tc>
      </w:tr>
      <w:tr w:rsidR="007A2ECE" w:rsidRPr="007A2ECE" w:rsidTr="00E2633B">
        <w:trPr>
          <w:trHeight w:val="3784"/>
        </w:trPr>
        <w:tc>
          <w:tcPr>
            <w:tcW w:w="5097" w:type="dxa"/>
          </w:tcPr>
          <w:p w:rsidR="007A2ECE" w:rsidRPr="007A2ECE" w:rsidRDefault="007A2ECE" w:rsidP="00B01156">
            <w:pPr>
              <w:numPr>
                <w:ilvl w:val="0"/>
                <w:numId w:val="9"/>
              </w:numPr>
              <w:rPr>
                <w:bCs/>
              </w:rPr>
            </w:pPr>
            <w:r w:rsidRPr="007A2ECE">
              <w:rPr>
                <w:bCs/>
              </w:rPr>
              <w:t>Практическое занятие: Планирование и организация работы по предмету (изуч</w:t>
            </w:r>
            <w:r w:rsidRPr="007A2ECE">
              <w:rPr>
                <w:bCs/>
              </w:rPr>
              <w:t>е</w:t>
            </w:r>
            <w:r w:rsidRPr="007A2ECE">
              <w:rPr>
                <w:bCs/>
              </w:rPr>
              <w:t>ние основных тем программ, знакомство с УМК, методической литературой, оформление электронного журнала)</w:t>
            </w:r>
          </w:p>
          <w:p w:rsidR="007A2ECE" w:rsidRPr="007A2ECE" w:rsidRDefault="007A2ECE" w:rsidP="00B01156">
            <w:pPr>
              <w:numPr>
                <w:ilvl w:val="0"/>
                <w:numId w:val="9"/>
              </w:numPr>
              <w:rPr>
                <w:bCs/>
              </w:rPr>
            </w:pPr>
            <w:r w:rsidRPr="007A2ECE">
              <w:rPr>
                <w:bCs/>
              </w:rPr>
              <w:t>Посещение молодым специалистом ур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ков учителя - наставника. Самоанализ урока наставником.</w:t>
            </w:r>
          </w:p>
          <w:p w:rsidR="007A2ECE" w:rsidRPr="007A2ECE" w:rsidRDefault="007A2ECE" w:rsidP="00B01156">
            <w:pPr>
              <w:numPr>
                <w:ilvl w:val="0"/>
                <w:numId w:val="9"/>
              </w:numPr>
              <w:rPr>
                <w:bCs/>
              </w:rPr>
            </w:pPr>
            <w:r w:rsidRPr="007A2ECE">
              <w:rPr>
                <w:bCs/>
              </w:rPr>
              <w:t>Посещение наставником уроков молод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го учителя с целью знако</w:t>
            </w:r>
            <w:r w:rsidRPr="007A2ECE">
              <w:rPr>
                <w:bCs/>
              </w:rPr>
              <w:t>м</w:t>
            </w:r>
            <w:r w:rsidRPr="007A2ECE">
              <w:rPr>
                <w:bCs/>
              </w:rPr>
              <w:t>ства с работой, выявления затруднений, оказания мет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дической п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мощи.</w:t>
            </w:r>
          </w:p>
          <w:p w:rsidR="007A2ECE" w:rsidRPr="007A2ECE" w:rsidRDefault="007A2ECE" w:rsidP="00B01156">
            <w:pPr>
              <w:numPr>
                <w:ilvl w:val="0"/>
                <w:numId w:val="9"/>
              </w:numPr>
              <w:rPr>
                <w:bCs/>
              </w:rPr>
            </w:pPr>
            <w:r w:rsidRPr="007A2ECE">
              <w:rPr>
                <w:bCs/>
              </w:rPr>
              <w:t>Самообразование - лучшее образование. Оказание помощи в выборе методич</w:t>
            </w:r>
            <w:r w:rsidRPr="007A2ECE">
              <w:rPr>
                <w:bCs/>
              </w:rPr>
              <w:t>е</w:t>
            </w:r>
            <w:r w:rsidRPr="007A2ECE">
              <w:rPr>
                <w:bCs/>
              </w:rPr>
              <w:t>ской темы по самообразованию.</w:t>
            </w:r>
          </w:p>
          <w:p w:rsidR="007A2ECE" w:rsidRPr="007A2ECE" w:rsidRDefault="007A2ECE" w:rsidP="00B01156">
            <w:pPr>
              <w:numPr>
                <w:ilvl w:val="0"/>
                <w:numId w:val="9"/>
              </w:numPr>
              <w:rPr>
                <w:bCs/>
              </w:rPr>
            </w:pPr>
            <w:r w:rsidRPr="007A2ECE">
              <w:rPr>
                <w:bCs/>
              </w:rPr>
              <w:t>Практикум по темам: "Разработка ко</w:t>
            </w:r>
            <w:r w:rsidRPr="007A2ECE">
              <w:rPr>
                <w:bCs/>
              </w:rPr>
              <w:t>н</w:t>
            </w:r>
            <w:r w:rsidRPr="007A2ECE">
              <w:rPr>
                <w:bCs/>
              </w:rPr>
              <w:t>спектов уроков и поурочных пл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нов"</w:t>
            </w:r>
          </w:p>
        </w:tc>
        <w:tc>
          <w:tcPr>
            <w:tcW w:w="2133" w:type="dxa"/>
          </w:tcPr>
          <w:p w:rsidR="007A2ECE" w:rsidRPr="007A2ECE" w:rsidRDefault="00B01156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3261" w:type="dxa"/>
          </w:tcPr>
          <w:p w:rsidR="007A2ECE" w:rsidRPr="007A2ECE" w:rsidRDefault="00E2633B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Учитель-наставник</w:t>
            </w:r>
          </w:p>
        </w:tc>
      </w:tr>
      <w:tr w:rsidR="007A2ECE" w:rsidRPr="007A2ECE" w:rsidTr="00E2633B">
        <w:trPr>
          <w:trHeight w:val="1703"/>
        </w:trPr>
        <w:tc>
          <w:tcPr>
            <w:tcW w:w="5097" w:type="dxa"/>
          </w:tcPr>
          <w:p w:rsidR="007A2ECE" w:rsidRPr="007A2ECE" w:rsidRDefault="007A2ECE" w:rsidP="00B01156">
            <w:pPr>
              <w:numPr>
                <w:ilvl w:val="0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>Методический практикум: Конструир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вание урока. Требования и рекоменд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ции. Анализ и самоанализ урока.</w:t>
            </w:r>
          </w:p>
          <w:p w:rsidR="007A2ECE" w:rsidRPr="007A2ECE" w:rsidRDefault="007A2ECE" w:rsidP="00B01156">
            <w:pPr>
              <w:numPr>
                <w:ilvl w:val="0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>Практические занятия:</w:t>
            </w:r>
          </w:p>
          <w:p w:rsidR="007A2ECE" w:rsidRPr="007A2ECE" w:rsidRDefault="007A2ECE" w:rsidP="00B01156">
            <w:pPr>
              <w:numPr>
                <w:ilvl w:val="1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 xml:space="preserve">Работа </w:t>
            </w:r>
            <w:proofErr w:type="gramStart"/>
            <w:r w:rsidRPr="007A2ECE">
              <w:rPr>
                <w:bCs/>
              </w:rPr>
              <w:t>с</w:t>
            </w:r>
            <w:proofErr w:type="gramEnd"/>
            <w:r w:rsidRPr="007A2ECE">
              <w:rPr>
                <w:bCs/>
              </w:rPr>
              <w:t xml:space="preserve"> школьной документ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цией;</w:t>
            </w:r>
          </w:p>
          <w:p w:rsidR="007A2ECE" w:rsidRPr="007A2ECE" w:rsidRDefault="007A2ECE" w:rsidP="00B01156">
            <w:pPr>
              <w:numPr>
                <w:ilvl w:val="1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>Современный урок и его орган</w:t>
            </w:r>
            <w:r w:rsidRPr="007A2ECE">
              <w:rPr>
                <w:bCs/>
              </w:rPr>
              <w:t>и</w:t>
            </w:r>
            <w:r w:rsidRPr="007A2ECE">
              <w:rPr>
                <w:bCs/>
              </w:rPr>
              <w:t>зация;</w:t>
            </w:r>
          </w:p>
          <w:p w:rsidR="007A2ECE" w:rsidRPr="007A2ECE" w:rsidRDefault="007A2ECE" w:rsidP="00B01156">
            <w:pPr>
              <w:numPr>
                <w:ilvl w:val="1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>Разработка олимпиадных зад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 xml:space="preserve">ний. Методика подготовки </w:t>
            </w:r>
            <w:proofErr w:type="gramStart"/>
            <w:r w:rsidRPr="007A2ECE">
              <w:rPr>
                <w:bCs/>
              </w:rPr>
              <w:t>об</w:t>
            </w:r>
            <w:r w:rsidRPr="007A2ECE">
              <w:rPr>
                <w:bCs/>
              </w:rPr>
              <w:t>у</w:t>
            </w:r>
            <w:r w:rsidRPr="007A2ECE">
              <w:rPr>
                <w:bCs/>
              </w:rPr>
              <w:t>чающихся</w:t>
            </w:r>
            <w:proofErr w:type="gramEnd"/>
            <w:r w:rsidRPr="007A2ECE">
              <w:rPr>
                <w:bCs/>
              </w:rPr>
              <w:t xml:space="preserve"> к конкурсам, олимп</w:t>
            </w:r>
            <w:r w:rsidRPr="007A2ECE">
              <w:rPr>
                <w:bCs/>
              </w:rPr>
              <w:t>и</w:t>
            </w:r>
            <w:r w:rsidRPr="007A2ECE">
              <w:rPr>
                <w:bCs/>
              </w:rPr>
              <w:t>адам по предмету.</w:t>
            </w:r>
          </w:p>
          <w:p w:rsidR="007A2ECE" w:rsidRPr="007A2ECE" w:rsidRDefault="007A2ECE" w:rsidP="00B01156">
            <w:pPr>
              <w:numPr>
                <w:ilvl w:val="0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 xml:space="preserve">Посещение молодым специалистом </w:t>
            </w:r>
            <w:r w:rsidRPr="007A2ECE">
              <w:rPr>
                <w:bCs/>
              </w:rPr>
              <w:lastRenderedPageBreak/>
              <w:t>уроков учителя - наставника. Самоан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лиз и анализ урока.</w:t>
            </w:r>
          </w:p>
          <w:p w:rsidR="007A2ECE" w:rsidRPr="007A2ECE" w:rsidRDefault="007A2ECE" w:rsidP="00B01156">
            <w:pPr>
              <w:numPr>
                <w:ilvl w:val="0"/>
                <w:numId w:val="8"/>
              </w:numPr>
              <w:rPr>
                <w:bCs/>
              </w:rPr>
            </w:pPr>
            <w:r w:rsidRPr="007A2ECE">
              <w:rPr>
                <w:bCs/>
              </w:rPr>
              <w:t>Посещение наставником уроков мол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дого учителя с целью выявления з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труднений, оказания методической п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мощи. Самоанализ и анализ урока.</w:t>
            </w:r>
          </w:p>
        </w:tc>
        <w:tc>
          <w:tcPr>
            <w:tcW w:w="2133" w:type="dxa"/>
          </w:tcPr>
          <w:p w:rsidR="007A2ECE" w:rsidRPr="007A2ECE" w:rsidRDefault="00B01156" w:rsidP="007A2ECE">
            <w:pPr>
              <w:ind w:left="296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</w:tc>
        <w:tc>
          <w:tcPr>
            <w:tcW w:w="3261" w:type="dxa"/>
          </w:tcPr>
          <w:p w:rsidR="007A2ECE" w:rsidRPr="007A2ECE" w:rsidRDefault="00E2633B" w:rsidP="007A2ECE">
            <w:pPr>
              <w:ind w:left="296"/>
              <w:jc w:val="center"/>
              <w:rPr>
                <w:bCs/>
              </w:rPr>
            </w:pPr>
            <w:r>
              <w:rPr>
                <w:bCs/>
              </w:rPr>
              <w:t>Учитель-наставник</w:t>
            </w:r>
          </w:p>
        </w:tc>
      </w:tr>
      <w:tr w:rsidR="007A2ECE" w:rsidRPr="007A2ECE" w:rsidTr="00E2633B">
        <w:trPr>
          <w:trHeight w:val="2539"/>
        </w:trPr>
        <w:tc>
          <w:tcPr>
            <w:tcW w:w="5097" w:type="dxa"/>
          </w:tcPr>
          <w:p w:rsidR="007A2ECE" w:rsidRPr="007A2ECE" w:rsidRDefault="007A2ECE" w:rsidP="00B01156">
            <w:pPr>
              <w:numPr>
                <w:ilvl w:val="0"/>
                <w:numId w:val="7"/>
              </w:numPr>
              <w:rPr>
                <w:bCs/>
              </w:rPr>
            </w:pPr>
            <w:r w:rsidRPr="007A2ECE">
              <w:rPr>
                <w:bCs/>
              </w:rPr>
              <w:lastRenderedPageBreak/>
              <w:t xml:space="preserve">Практикум: оформление отчетности по итогам </w:t>
            </w:r>
            <w:r w:rsidR="00E2633B">
              <w:rPr>
                <w:bCs/>
              </w:rPr>
              <w:t>четверти</w:t>
            </w:r>
          </w:p>
          <w:p w:rsidR="007A2ECE" w:rsidRPr="007A2ECE" w:rsidRDefault="007A2ECE" w:rsidP="00B01156">
            <w:pPr>
              <w:numPr>
                <w:ilvl w:val="0"/>
                <w:numId w:val="7"/>
              </w:numPr>
              <w:rPr>
                <w:bCs/>
              </w:rPr>
            </w:pPr>
            <w:r w:rsidRPr="007A2ECE">
              <w:rPr>
                <w:bCs/>
              </w:rPr>
              <w:t>Изучение положений о системе оценки и о формах, периодичности, порядке тек</w:t>
            </w:r>
            <w:r w:rsidRPr="007A2ECE">
              <w:rPr>
                <w:bCs/>
              </w:rPr>
              <w:t>у</w:t>
            </w:r>
            <w:r w:rsidRPr="007A2ECE">
              <w:rPr>
                <w:bCs/>
              </w:rPr>
              <w:t>щего контроля успеваемости, промеж</w:t>
            </w:r>
            <w:r w:rsidRPr="007A2ECE">
              <w:rPr>
                <w:bCs/>
              </w:rPr>
              <w:t>у</w:t>
            </w:r>
            <w:r w:rsidRPr="007A2ECE">
              <w:rPr>
                <w:bCs/>
              </w:rPr>
              <w:t>точной аттестации об</w:t>
            </w:r>
            <w:r w:rsidRPr="007A2ECE">
              <w:rPr>
                <w:bCs/>
              </w:rPr>
              <w:t>у</w:t>
            </w:r>
            <w:r w:rsidRPr="007A2ECE">
              <w:rPr>
                <w:bCs/>
              </w:rPr>
              <w:t>чающихся.</w:t>
            </w:r>
          </w:p>
          <w:p w:rsidR="007A2ECE" w:rsidRPr="007A2ECE" w:rsidRDefault="007A2ECE" w:rsidP="00B01156">
            <w:pPr>
              <w:numPr>
                <w:ilvl w:val="0"/>
                <w:numId w:val="7"/>
              </w:numPr>
              <w:rPr>
                <w:bCs/>
              </w:rPr>
            </w:pPr>
            <w:r w:rsidRPr="007A2ECE">
              <w:rPr>
                <w:bCs/>
              </w:rPr>
              <w:t>Посещение молодым специалистом ур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ков учителя - наставника. Самоанализ и анализ урока.</w:t>
            </w:r>
          </w:p>
          <w:p w:rsidR="007A2ECE" w:rsidRPr="00B01156" w:rsidRDefault="007A2ECE" w:rsidP="00B01156">
            <w:pPr>
              <w:numPr>
                <w:ilvl w:val="0"/>
                <w:numId w:val="7"/>
              </w:numPr>
              <w:rPr>
                <w:bCs/>
              </w:rPr>
            </w:pPr>
            <w:r w:rsidRPr="007A2ECE">
              <w:rPr>
                <w:bCs/>
              </w:rPr>
              <w:t>Посещение наставником уроков молод</w:t>
            </w:r>
            <w:r w:rsidRPr="007A2ECE">
              <w:rPr>
                <w:bCs/>
              </w:rPr>
              <w:t>о</w:t>
            </w:r>
            <w:r w:rsidRPr="007A2ECE">
              <w:rPr>
                <w:bCs/>
              </w:rPr>
              <w:t>го учителя с целью выявления</w:t>
            </w:r>
            <w:r w:rsidR="00B01156">
              <w:rPr>
                <w:bCs/>
              </w:rPr>
              <w:t xml:space="preserve"> </w:t>
            </w:r>
            <w:r w:rsidRPr="00B01156">
              <w:rPr>
                <w:bCs/>
              </w:rPr>
              <w:t>затрудн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ний, оказания методической помощи. Самоанализ и анализ ур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ка.</w:t>
            </w:r>
          </w:p>
        </w:tc>
        <w:tc>
          <w:tcPr>
            <w:tcW w:w="2133" w:type="dxa"/>
          </w:tcPr>
          <w:p w:rsidR="007A2ECE" w:rsidRPr="007A2ECE" w:rsidRDefault="00B01156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261" w:type="dxa"/>
          </w:tcPr>
          <w:p w:rsidR="007A2ECE" w:rsidRPr="007A2ECE" w:rsidRDefault="00E2633B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Учитель-наставник</w:t>
            </w:r>
          </w:p>
        </w:tc>
      </w:tr>
      <w:tr w:rsidR="007A2ECE" w:rsidRPr="007A2ECE" w:rsidTr="00E2633B">
        <w:trPr>
          <w:trHeight w:val="1588"/>
        </w:trPr>
        <w:tc>
          <w:tcPr>
            <w:tcW w:w="5097" w:type="dxa"/>
          </w:tcPr>
          <w:p w:rsidR="007A2ECE" w:rsidRPr="007A2ECE" w:rsidRDefault="007A2ECE" w:rsidP="00B01156">
            <w:pPr>
              <w:numPr>
                <w:ilvl w:val="0"/>
                <w:numId w:val="6"/>
              </w:numPr>
              <w:rPr>
                <w:bCs/>
              </w:rPr>
            </w:pPr>
            <w:r w:rsidRPr="007A2ECE">
              <w:rPr>
                <w:bCs/>
              </w:rPr>
              <w:t>Беседа: Организация индивидуальных занятий с различными категориями об</w:t>
            </w:r>
            <w:r w:rsidRPr="007A2ECE">
              <w:rPr>
                <w:bCs/>
              </w:rPr>
              <w:t>у</w:t>
            </w:r>
            <w:r w:rsidRPr="007A2ECE">
              <w:rPr>
                <w:bCs/>
              </w:rPr>
              <w:t>чающихся. Индивидуальный подход в организации учебной де</w:t>
            </w:r>
            <w:r w:rsidRPr="007A2ECE">
              <w:rPr>
                <w:bCs/>
              </w:rPr>
              <w:t>я</w:t>
            </w:r>
            <w:r w:rsidRPr="007A2ECE">
              <w:rPr>
                <w:bCs/>
              </w:rPr>
              <w:t>тельности</w:t>
            </w:r>
          </w:p>
          <w:p w:rsidR="007A2ECE" w:rsidRPr="007A2ECE" w:rsidRDefault="007A2ECE" w:rsidP="00B01156">
            <w:pPr>
              <w:numPr>
                <w:ilvl w:val="0"/>
                <w:numId w:val="6"/>
              </w:numPr>
              <w:rPr>
                <w:bCs/>
              </w:rPr>
            </w:pPr>
            <w:r w:rsidRPr="007A2ECE">
              <w:rPr>
                <w:bCs/>
              </w:rPr>
              <w:t>Тренинг: Учусь строить отношения; Ан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лиз педагогических ситу</w:t>
            </w:r>
            <w:r w:rsidRPr="007A2ECE">
              <w:rPr>
                <w:bCs/>
              </w:rPr>
              <w:t>а</w:t>
            </w:r>
            <w:r w:rsidRPr="007A2ECE">
              <w:rPr>
                <w:bCs/>
              </w:rPr>
              <w:t>ций;</w:t>
            </w:r>
          </w:p>
          <w:p w:rsidR="00B01156" w:rsidRDefault="007A2ECE" w:rsidP="00B01156">
            <w:pPr>
              <w:numPr>
                <w:ilvl w:val="0"/>
                <w:numId w:val="16"/>
              </w:numPr>
              <w:rPr>
                <w:bCs/>
              </w:rPr>
            </w:pPr>
            <w:r w:rsidRPr="007A2ECE">
              <w:rPr>
                <w:bCs/>
              </w:rPr>
              <w:t>Общая схема анализа причин конфлик</w:t>
            </w:r>
            <w:r w:rsidRPr="007A2ECE">
              <w:rPr>
                <w:bCs/>
              </w:rPr>
              <w:t>т</w:t>
            </w:r>
            <w:r w:rsidRPr="007A2ECE">
              <w:rPr>
                <w:bCs/>
              </w:rPr>
              <w:t>ных ситуаций</w:t>
            </w:r>
            <w:r w:rsidR="00B01156" w:rsidRPr="00B01156">
              <w:rPr>
                <w:bCs/>
              </w:rPr>
              <w:t xml:space="preserve"> </w:t>
            </w:r>
          </w:p>
          <w:p w:rsidR="00B01156" w:rsidRPr="00B01156" w:rsidRDefault="00B01156" w:rsidP="00B01156">
            <w:pPr>
              <w:numPr>
                <w:ilvl w:val="0"/>
                <w:numId w:val="16"/>
              </w:numPr>
              <w:rPr>
                <w:bCs/>
              </w:rPr>
            </w:pPr>
            <w:r w:rsidRPr="00B01156">
              <w:rPr>
                <w:bCs/>
              </w:rPr>
              <w:t>Посещение</w:t>
            </w:r>
            <w:r w:rsidRPr="00B01156">
              <w:rPr>
                <w:bCs/>
              </w:rPr>
              <w:tab/>
              <w:t>молодым</w:t>
            </w:r>
            <w:r w:rsidRPr="00B01156">
              <w:rPr>
                <w:bCs/>
              </w:rPr>
              <w:tab/>
              <w:t>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стом</w:t>
            </w:r>
            <w:r w:rsidRPr="00B01156">
              <w:rPr>
                <w:bCs/>
              </w:rPr>
              <w:tab/>
              <w:t>уроков</w:t>
            </w:r>
            <w:r w:rsidRPr="00B01156">
              <w:rPr>
                <w:bCs/>
              </w:rPr>
              <w:tab/>
              <w:t>уч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теля</w:t>
            </w:r>
            <w:r w:rsidRPr="00B01156">
              <w:rPr>
                <w:bCs/>
              </w:rPr>
              <w:tab/>
              <w:t>-</w:t>
            </w:r>
            <w:r w:rsidRPr="00B01156">
              <w:rPr>
                <w:bCs/>
              </w:rPr>
              <w:tab/>
              <w:t>наставника. С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моанализ и анализ урока.</w:t>
            </w:r>
          </w:p>
          <w:p w:rsidR="007A2ECE" w:rsidRPr="007A2ECE" w:rsidRDefault="00B01156" w:rsidP="00B01156">
            <w:pPr>
              <w:ind w:left="601" w:hanging="425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B01156">
              <w:rPr>
                <w:bCs/>
              </w:rPr>
              <w:t>Посещение наставником уроков м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лодого учителя с целью выявления з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труднений, оказания методической помощи. Сам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анализ и анализ ур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ка.</w:t>
            </w:r>
          </w:p>
        </w:tc>
        <w:tc>
          <w:tcPr>
            <w:tcW w:w="2133" w:type="dxa"/>
          </w:tcPr>
          <w:p w:rsidR="007A2ECE" w:rsidRPr="007A2ECE" w:rsidRDefault="00B01156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261" w:type="dxa"/>
          </w:tcPr>
          <w:p w:rsidR="00E2633B" w:rsidRDefault="00E2633B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Учитель-наставник</w:t>
            </w:r>
            <w:r>
              <w:rPr>
                <w:bCs/>
              </w:rPr>
              <w:t xml:space="preserve">, </w:t>
            </w:r>
          </w:p>
          <w:p w:rsidR="007A2ECE" w:rsidRPr="007A2ECE" w:rsidRDefault="00E2633B" w:rsidP="007A2ECE">
            <w:pPr>
              <w:ind w:left="208"/>
              <w:jc w:val="center"/>
              <w:rPr>
                <w:bCs/>
              </w:rPr>
            </w:pPr>
            <w:r>
              <w:rPr>
                <w:bCs/>
              </w:rPr>
              <w:t>пед</w:t>
            </w:r>
            <w:r>
              <w:rPr>
                <w:bCs/>
              </w:rPr>
              <w:t>а</w:t>
            </w:r>
            <w:r>
              <w:rPr>
                <w:bCs/>
              </w:rPr>
              <w:t>гог-психолог</w:t>
            </w:r>
          </w:p>
        </w:tc>
      </w:tr>
    </w:tbl>
    <w:p w:rsidR="007A2ECE" w:rsidRDefault="007A2ECE" w:rsidP="00F30D03">
      <w:pPr>
        <w:jc w:val="center"/>
        <w:rPr>
          <w:b/>
          <w:bCs/>
        </w:rPr>
      </w:pPr>
    </w:p>
    <w:tbl>
      <w:tblPr>
        <w:tblW w:w="9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984"/>
        <w:gridCol w:w="2693"/>
      </w:tblGrid>
      <w:tr w:rsidR="00B01156" w:rsidRPr="00B01156" w:rsidTr="00E2633B">
        <w:trPr>
          <w:trHeight w:val="2838"/>
        </w:trPr>
        <w:tc>
          <w:tcPr>
            <w:tcW w:w="5104" w:type="dxa"/>
          </w:tcPr>
          <w:p w:rsidR="00B01156" w:rsidRPr="00B01156" w:rsidRDefault="00B01156" w:rsidP="00B01156">
            <w:pPr>
              <w:numPr>
                <w:ilvl w:val="0"/>
                <w:numId w:val="15"/>
              </w:numPr>
              <w:rPr>
                <w:bCs/>
              </w:rPr>
            </w:pPr>
            <w:r w:rsidRPr="00B01156">
              <w:rPr>
                <w:bCs/>
              </w:rPr>
              <w:lastRenderedPageBreak/>
              <w:t>Индивидуальная беседа: «</w:t>
            </w:r>
            <w:proofErr w:type="spellStart"/>
            <w:r w:rsidRPr="00B01156">
              <w:rPr>
                <w:bCs/>
              </w:rPr>
              <w:t>Психолого</w:t>
            </w:r>
            <w:proofErr w:type="spellEnd"/>
            <w:r w:rsidRPr="00B01156">
              <w:rPr>
                <w:bCs/>
              </w:rPr>
              <w:t xml:space="preserve"> – педагогические требования к проверке, учету и оценке знаний обучающихся»</w:t>
            </w:r>
          </w:p>
          <w:p w:rsidR="00B01156" w:rsidRPr="00B01156" w:rsidRDefault="00B01156" w:rsidP="00B01156">
            <w:pPr>
              <w:numPr>
                <w:ilvl w:val="0"/>
                <w:numId w:val="15"/>
              </w:numPr>
              <w:rPr>
                <w:bCs/>
              </w:rPr>
            </w:pPr>
            <w:r w:rsidRPr="00B01156">
              <w:rPr>
                <w:bCs/>
              </w:rPr>
              <w:t>Посещение</w:t>
            </w:r>
            <w:r w:rsidRPr="00B01156">
              <w:rPr>
                <w:bCs/>
              </w:rPr>
              <w:tab/>
              <w:t>молодым</w:t>
            </w:r>
            <w:r w:rsidRPr="00B01156">
              <w:rPr>
                <w:bCs/>
              </w:rPr>
              <w:tab/>
              <w:t>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стом</w:t>
            </w:r>
            <w:r w:rsidRPr="00B01156">
              <w:rPr>
                <w:bCs/>
              </w:rPr>
              <w:tab/>
              <w:t>уроков</w:t>
            </w:r>
            <w:r w:rsidRPr="00B01156">
              <w:rPr>
                <w:bCs/>
              </w:rPr>
              <w:tab/>
              <w:t>уч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теля</w:t>
            </w:r>
            <w:r w:rsidRPr="00B01156">
              <w:rPr>
                <w:bCs/>
              </w:rPr>
              <w:tab/>
              <w:t>-</w:t>
            </w:r>
            <w:r w:rsidRPr="00B01156">
              <w:rPr>
                <w:bCs/>
              </w:rPr>
              <w:tab/>
              <w:t>наставника. С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моанализ и анализ урока.</w:t>
            </w:r>
          </w:p>
          <w:p w:rsidR="00B01156" w:rsidRPr="00B01156" w:rsidRDefault="00B01156" w:rsidP="00B01156">
            <w:pPr>
              <w:numPr>
                <w:ilvl w:val="0"/>
                <w:numId w:val="15"/>
              </w:numPr>
              <w:rPr>
                <w:bCs/>
              </w:rPr>
            </w:pPr>
            <w:r w:rsidRPr="00B01156">
              <w:rPr>
                <w:bCs/>
              </w:rPr>
              <w:t>Посещение наставником уроков молод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го учителя с целью выявления затрудн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ний, оказания методической помощи. Самоанализ и анализ ур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ка.</w:t>
            </w:r>
          </w:p>
          <w:p w:rsidR="00B01156" w:rsidRPr="00B01156" w:rsidRDefault="00B01156" w:rsidP="00B01156">
            <w:pPr>
              <w:numPr>
                <w:ilvl w:val="0"/>
                <w:numId w:val="15"/>
              </w:numPr>
              <w:rPr>
                <w:bCs/>
              </w:rPr>
            </w:pPr>
            <w:r w:rsidRPr="00B01156">
              <w:rPr>
                <w:bCs/>
              </w:rPr>
              <w:t>Обмен мнениями по теме: «Факторы, к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торые влияют на качество пр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подавания»</w:t>
            </w:r>
          </w:p>
        </w:tc>
        <w:tc>
          <w:tcPr>
            <w:tcW w:w="1984" w:type="dxa"/>
          </w:tcPr>
          <w:p w:rsidR="00B01156" w:rsidRPr="00B01156" w:rsidRDefault="00B01156" w:rsidP="00B01156">
            <w:pPr>
              <w:ind w:left="568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693" w:type="dxa"/>
          </w:tcPr>
          <w:p w:rsidR="00B01156" w:rsidRPr="00B01156" w:rsidRDefault="00E2633B" w:rsidP="00B01156">
            <w:pPr>
              <w:ind w:left="568"/>
              <w:rPr>
                <w:bCs/>
              </w:rPr>
            </w:pPr>
            <w:r>
              <w:rPr>
                <w:bCs/>
              </w:rPr>
              <w:t>Учитель-наставник</w:t>
            </w:r>
          </w:p>
        </w:tc>
      </w:tr>
      <w:tr w:rsidR="00B01156" w:rsidRPr="00B01156" w:rsidTr="00E2633B">
        <w:trPr>
          <w:trHeight w:val="2825"/>
        </w:trPr>
        <w:tc>
          <w:tcPr>
            <w:tcW w:w="5104" w:type="dxa"/>
          </w:tcPr>
          <w:p w:rsidR="00B01156" w:rsidRPr="00B01156" w:rsidRDefault="00B01156" w:rsidP="00B01156">
            <w:pPr>
              <w:numPr>
                <w:ilvl w:val="0"/>
                <w:numId w:val="14"/>
              </w:numPr>
              <w:rPr>
                <w:bCs/>
              </w:rPr>
            </w:pPr>
            <w:r w:rsidRPr="00B01156">
              <w:rPr>
                <w:bCs/>
              </w:rPr>
              <w:t>Посещение</w:t>
            </w:r>
            <w:r w:rsidRPr="00B01156">
              <w:rPr>
                <w:bCs/>
              </w:rPr>
              <w:tab/>
              <w:t>молодым</w:t>
            </w:r>
            <w:r w:rsidRPr="00B01156">
              <w:rPr>
                <w:bCs/>
              </w:rPr>
              <w:tab/>
              <w:t>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стом</w:t>
            </w:r>
            <w:r w:rsidRPr="00B01156">
              <w:rPr>
                <w:bCs/>
              </w:rPr>
              <w:tab/>
              <w:t>уроков,</w:t>
            </w:r>
            <w:r w:rsidRPr="00B01156">
              <w:rPr>
                <w:bCs/>
              </w:rPr>
              <w:tab/>
              <w:t>мероприятий</w:t>
            </w:r>
            <w:r w:rsidRPr="00B01156">
              <w:rPr>
                <w:bCs/>
              </w:rPr>
              <w:tab/>
              <w:t>опытных учит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лей школы.</w:t>
            </w:r>
          </w:p>
          <w:p w:rsidR="00B01156" w:rsidRPr="00B01156" w:rsidRDefault="00B01156" w:rsidP="00B01156">
            <w:pPr>
              <w:numPr>
                <w:ilvl w:val="0"/>
                <w:numId w:val="14"/>
              </w:numPr>
              <w:rPr>
                <w:bCs/>
              </w:rPr>
            </w:pPr>
            <w:r w:rsidRPr="00B01156">
              <w:rPr>
                <w:bCs/>
              </w:rPr>
              <w:t>Посещение</w:t>
            </w:r>
            <w:r w:rsidRPr="00B01156">
              <w:rPr>
                <w:bCs/>
              </w:rPr>
              <w:tab/>
              <w:t>молодым</w:t>
            </w:r>
            <w:r w:rsidRPr="00B01156">
              <w:rPr>
                <w:bCs/>
              </w:rPr>
              <w:tab/>
              <w:t>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стом</w:t>
            </w:r>
            <w:r w:rsidRPr="00B01156">
              <w:rPr>
                <w:bCs/>
              </w:rPr>
              <w:tab/>
              <w:t>уроков</w:t>
            </w:r>
            <w:r w:rsidRPr="00B01156">
              <w:rPr>
                <w:bCs/>
              </w:rPr>
              <w:tab/>
              <w:t>уч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теля</w:t>
            </w:r>
            <w:r w:rsidRPr="00B01156">
              <w:rPr>
                <w:bCs/>
              </w:rPr>
              <w:tab/>
              <w:t>-</w:t>
            </w:r>
            <w:r w:rsidRPr="00B01156">
              <w:rPr>
                <w:bCs/>
              </w:rPr>
              <w:tab/>
              <w:t>наставника. С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моанализ и анализ урока.</w:t>
            </w:r>
          </w:p>
          <w:p w:rsidR="00B01156" w:rsidRPr="00B01156" w:rsidRDefault="00B01156" w:rsidP="00B01156">
            <w:pPr>
              <w:numPr>
                <w:ilvl w:val="0"/>
                <w:numId w:val="14"/>
              </w:numPr>
              <w:rPr>
                <w:bCs/>
              </w:rPr>
            </w:pPr>
            <w:r w:rsidRPr="00B01156">
              <w:rPr>
                <w:bCs/>
              </w:rPr>
              <w:t>Посещение наставником уроков молод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го учителя с целью выявления затрудн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ний, оказания методической помощи. Самоанализ и анализ ур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ка.</w:t>
            </w:r>
          </w:p>
          <w:p w:rsidR="00B01156" w:rsidRPr="00B01156" w:rsidRDefault="00B01156" w:rsidP="00B01156">
            <w:pPr>
              <w:numPr>
                <w:ilvl w:val="0"/>
                <w:numId w:val="14"/>
              </w:numPr>
              <w:rPr>
                <w:bCs/>
              </w:rPr>
            </w:pPr>
            <w:r w:rsidRPr="00B01156">
              <w:rPr>
                <w:bCs/>
              </w:rPr>
              <w:t>Практикум:</w:t>
            </w:r>
            <w:r w:rsidRPr="00B01156">
              <w:rPr>
                <w:bCs/>
              </w:rPr>
              <w:tab/>
              <w:t>"Современные</w:t>
            </w:r>
            <w:r w:rsidRPr="00B01156">
              <w:rPr>
                <w:bCs/>
              </w:rPr>
              <w:tab/>
              <w:t>обр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зовательные</w:t>
            </w:r>
            <w:r w:rsidRPr="00B01156">
              <w:rPr>
                <w:bCs/>
              </w:rPr>
              <w:tab/>
              <w:t>технологии,</w:t>
            </w:r>
            <w:r w:rsidRPr="00B01156">
              <w:rPr>
                <w:bCs/>
              </w:rPr>
              <w:tab/>
              <w:t>их испол</w:t>
            </w:r>
            <w:r w:rsidRPr="00B01156">
              <w:rPr>
                <w:bCs/>
              </w:rPr>
              <w:t>ь</w:t>
            </w:r>
            <w:r w:rsidRPr="00B01156">
              <w:rPr>
                <w:bCs/>
              </w:rPr>
              <w:t>зование в учебном процессе"</w:t>
            </w:r>
          </w:p>
        </w:tc>
        <w:tc>
          <w:tcPr>
            <w:tcW w:w="1984" w:type="dxa"/>
          </w:tcPr>
          <w:p w:rsidR="00B01156" w:rsidRPr="00B01156" w:rsidRDefault="00B01156" w:rsidP="00B01156">
            <w:pPr>
              <w:ind w:left="568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693" w:type="dxa"/>
          </w:tcPr>
          <w:p w:rsidR="00B01156" w:rsidRDefault="00E2633B" w:rsidP="00B01156">
            <w:pPr>
              <w:ind w:left="568"/>
              <w:rPr>
                <w:bCs/>
              </w:rPr>
            </w:pPr>
            <w:r>
              <w:rPr>
                <w:bCs/>
              </w:rPr>
              <w:t>Учитель-наставник</w:t>
            </w:r>
            <w:r>
              <w:rPr>
                <w:bCs/>
              </w:rPr>
              <w:t>,</w:t>
            </w:r>
          </w:p>
          <w:p w:rsidR="00E2633B" w:rsidRPr="00B01156" w:rsidRDefault="00E2633B" w:rsidP="00B01156">
            <w:pPr>
              <w:ind w:left="568"/>
              <w:rPr>
                <w:bCs/>
              </w:rPr>
            </w:pPr>
            <w:r>
              <w:rPr>
                <w:bCs/>
              </w:rPr>
              <w:t>учителя-предметники</w:t>
            </w:r>
          </w:p>
        </w:tc>
      </w:tr>
      <w:tr w:rsidR="00B01156" w:rsidRPr="00B01156" w:rsidTr="00E2633B">
        <w:trPr>
          <w:trHeight w:val="995"/>
        </w:trPr>
        <w:tc>
          <w:tcPr>
            <w:tcW w:w="5104" w:type="dxa"/>
          </w:tcPr>
          <w:p w:rsidR="00C83798" w:rsidRDefault="00B01156" w:rsidP="00B01156">
            <w:pPr>
              <w:numPr>
                <w:ilvl w:val="0"/>
                <w:numId w:val="13"/>
              </w:numPr>
              <w:rPr>
                <w:bCs/>
              </w:rPr>
            </w:pPr>
            <w:r w:rsidRPr="00C83798">
              <w:rPr>
                <w:bCs/>
              </w:rPr>
              <w:t>Комплексный анализ деятельности мол</w:t>
            </w:r>
            <w:r w:rsidRPr="00C83798">
              <w:rPr>
                <w:bCs/>
              </w:rPr>
              <w:t>о</w:t>
            </w:r>
            <w:r w:rsidRPr="00C83798">
              <w:rPr>
                <w:bCs/>
              </w:rPr>
              <w:t>д</w:t>
            </w:r>
            <w:r w:rsidR="00C83798">
              <w:rPr>
                <w:bCs/>
              </w:rPr>
              <w:t>ого</w:t>
            </w:r>
            <w:r w:rsidRPr="00C83798">
              <w:rPr>
                <w:bCs/>
              </w:rPr>
              <w:t xml:space="preserve"> специалист</w:t>
            </w:r>
            <w:r w:rsidR="00C83798">
              <w:rPr>
                <w:bCs/>
              </w:rPr>
              <w:t>а</w:t>
            </w:r>
          </w:p>
          <w:p w:rsidR="00B01156" w:rsidRPr="00C83798" w:rsidRDefault="00B01156" w:rsidP="00B01156">
            <w:pPr>
              <w:numPr>
                <w:ilvl w:val="0"/>
                <w:numId w:val="13"/>
              </w:numPr>
              <w:rPr>
                <w:bCs/>
              </w:rPr>
            </w:pPr>
            <w:r w:rsidRPr="00C83798">
              <w:rPr>
                <w:bCs/>
              </w:rPr>
              <w:t>Подготовка к методическому дню: разр</w:t>
            </w:r>
            <w:r w:rsidRPr="00C83798">
              <w:rPr>
                <w:bCs/>
              </w:rPr>
              <w:t>а</w:t>
            </w:r>
            <w:r w:rsidRPr="00C83798">
              <w:rPr>
                <w:bCs/>
              </w:rPr>
              <w:t>ботка конспекта открытого ур</w:t>
            </w:r>
            <w:r w:rsidRPr="00C83798">
              <w:rPr>
                <w:bCs/>
              </w:rPr>
              <w:t>о</w:t>
            </w:r>
            <w:r w:rsidRPr="00C83798">
              <w:rPr>
                <w:bCs/>
              </w:rPr>
              <w:t>ка.</w:t>
            </w:r>
          </w:p>
          <w:p w:rsidR="00B01156" w:rsidRPr="00B01156" w:rsidRDefault="00B01156" w:rsidP="00B01156">
            <w:pPr>
              <w:numPr>
                <w:ilvl w:val="0"/>
                <w:numId w:val="13"/>
              </w:numPr>
              <w:rPr>
                <w:bCs/>
              </w:rPr>
            </w:pPr>
            <w:r w:rsidRPr="00B01156">
              <w:rPr>
                <w:bCs/>
              </w:rPr>
              <w:t>Дискуссия: Трудная ситуация на занятии и ваш выход из неё. Анализ педагогич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ских ситу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ций. Анализ различных стилей педагогического общения</w:t>
            </w:r>
            <w:r w:rsidRPr="00B01156">
              <w:rPr>
                <w:bCs/>
              </w:rPr>
              <w:tab/>
              <w:t>(авторита</w:t>
            </w:r>
            <w:r w:rsidRPr="00B01156">
              <w:rPr>
                <w:bCs/>
              </w:rPr>
              <w:t>р</w:t>
            </w:r>
            <w:r w:rsidR="00C83798">
              <w:rPr>
                <w:bCs/>
              </w:rPr>
              <w:t>ный,</w:t>
            </w:r>
            <w:r w:rsidR="00C83798">
              <w:rPr>
                <w:bCs/>
              </w:rPr>
              <w:tab/>
              <w:t>либерально-</w:t>
            </w:r>
            <w:r w:rsidRPr="00B01156">
              <w:rPr>
                <w:bCs/>
              </w:rPr>
              <w:t>попустительский, демократический). Преимущества дем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кратического стиля общения. Стру</w:t>
            </w:r>
            <w:r w:rsidRPr="00B01156">
              <w:rPr>
                <w:bCs/>
              </w:rPr>
              <w:t>к</w:t>
            </w:r>
            <w:r w:rsidRPr="00B01156">
              <w:rPr>
                <w:bCs/>
              </w:rPr>
              <w:t>тура педагогических воздействий (</w:t>
            </w:r>
            <w:proofErr w:type="gramStart"/>
            <w:r w:rsidRPr="00B01156">
              <w:rPr>
                <w:bCs/>
              </w:rPr>
              <w:t>организ</w:t>
            </w:r>
            <w:r w:rsidRPr="00B01156">
              <w:rPr>
                <w:bCs/>
              </w:rPr>
              <w:t>у</w:t>
            </w:r>
            <w:r w:rsidRPr="00B01156">
              <w:rPr>
                <w:bCs/>
              </w:rPr>
              <w:t>ющее</w:t>
            </w:r>
            <w:proofErr w:type="gramEnd"/>
            <w:r w:rsidRPr="00B01156">
              <w:rPr>
                <w:bCs/>
              </w:rPr>
              <w:t>, оценивающее, дисциплиниру</w:t>
            </w:r>
            <w:r w:rsidRPr="00B01156">
              <w:rPr>
                <w:bCs/>
              </w:rPr>
              <w:t>ю</w:t>
            </w:r>
            <w:r w:rsidRPr="00B01156">
              <w:rPr>
                <w:bCs/>
              </w:rPr>
              <w:t>щее);</w:t>
            </w:r>
          </w:p>
          <w:p w:rsidR="00B01156" w:rsidRPr="00B01156" w:rsidRDefault="00B01156" w:rsidP="00B01156">
            <w:pPr>
              <w:numPr>
                <w:ilvl w:val="0"/>
                <w:numId w:val="13"/>
              </w:numPr>
              <w:rPr>
                <w:bCs/>
              </w:rPr>
            </w:pPr>
            <w:r w:rsidRPr="00B01156">
              <w:rPr>
                <w:bCs/>
              </w:rPr>
              <w:t>Беседа: Виды контроля, их рац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ональное использование на различных этапах из</w:t>
            </w:r>
            <w:r w:rsidRPr="00B01156">
              <w:rPr>
                <w:bCs/>
              </w:rPr>
              <w:t>у</w:t>
            </w:r>
            <w:r w:rsidRPr="00B01156">
              <w:rPr>
                <w:bCs/>
              </w:rPr>
              <w:t>чения пр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граммного материала</w:t>
            </w:r>
          </w:p>
        </w:tc>
        <w:tc>
          <w:tcPr>
            <w:tcW w:w="1984" w:type="dxa"/>
          </w:tcPr>
          <w:p w:rsidR="00B01156" w:rsidRPr="00B01156" w:rsidRDefault="00B01156" w:rsidP="00B01156">
            <w:pPr>
              <w:ind w:left="568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693" w:type="dxa"/>
          </w:tcPr>
          <w:p w:rsidR="00B01156" w:rsidRPr="00B01156" w:rsidRDefault="00C83798" w:rsidP="00B01156">
            <w:pPr>
              <w:ind w:left="568"/>
              <w:rPr>
                <w:bCs/>
              </w:rPr>
            </w:pPr>
            <w:r>
              <w:rPr>
                <w:bCs/>
              </w:rPr>
              <w:t>Учитель-наставник</w:t>
            </w:r>
          </w:p>
        </w:tc>
      </w:tr>
      <w:tr w:rsidR="00B01156" w:rsidRPr="00B01156" w:rsidTr="00E2633B">
        <w:trPr>
          <w:trHeight w:val="1301"/>
        </w:trPr>
        <w:tc>
          <w:tcPr>
            <w:tcW w:w="5104" w:type="dxa"/>
          </w:tcPr>
          <w:p w:rsidR="00B01156" w:rsidRPr="00B01156" w:rsidRDefault="00B01156" w:rsidP="00B01156">
            <w:pPr>
              <w:numPr>
                <w:ilvl w:val="0"/>
                <w:numId w:val="12"/>
              </w:numPr>
              <w:rPr>
                <w:bCs/>
              </w:rPr>
            </w:pPr>
            <w:r w:rsidRPr="00B01156">
              <w:rPr>
                <w:bCs/>
              </w:rPr>
              <w:lastRenderedPageBreak/>
              <w:t>Участие</w:t>
            </w:r>
            <w:r w:rsidRPr="00B01156">
              <w:rPr>
                <w:bCs/>
              </w:rPr>
              <w:tab/>
            </w:r>
            <w:r w:rsidR="00E2633B">
              <w:rPr>
                <w:bCs/>
              </w:rPr>
              <w:t xml:space="preserve"> </w:t>
            </w:r>
            <w:r w:rsidRPr="00B01156">
              <w:rPr>
                <w:bCs/>
              </w:rPr>
              <w:t>молодого</w:t>
            </w:r>
            <w:r w:rsidRPr="00B01156">
              <w:rPr>
                <w:bCs/>
              </w:rPr>
              <w:tab/>
              <w:t>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ста</w:t>
            </w:r>
            <w:r w:rsidRPr="00B01156">
              <w:rPr>
                <w:bCs/>
              </w:rPr>
              <w:tab/>
              <w:t>в</w:t>
            </w:r>
            <w:r w:rsidRPr="00B01156">
              <w:rPr>
                <w:bCs/>
              </w:rPr>
              <w:tab/>
              <w:t>методическом</w:t>
            </w:r>
            <w:r w:rsidRPr="00B01156">
              <w:rPr>
                <w:bCs/>
              </w:rPr>
              <w:tab/>
            </w:r>
            <w:r w:rsidR="00E2633B">
              <w:rPr>
                <w:bCs/>
              </w:rPr>
              <w:t>марафоне</w:t>
            </w:r>
            <w:r w:rsidRPr="00B01156">
              <w:rPr>
                <w:bCs/>
              </w:rPr>
              <w:t>:</w:t>
            </w:r>
            <w:r w:rsidRPr="00B01156">
              <w:rPr>
                <w:bCs/>
              </w:rPr>
              <w:tab/>
              <w:t>пр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ведение открытого урока. Анализ и сам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анализ урока.</w:t>
            </w:r>
          </w:p>
          <w:p w:rsidR="00B01156" w:rsidRPr="00B01156" w:rsidRDefault="00B01156" w:rsidP="00B01156">
            <w:pPr>
              <w:numPr>
                <w:ilvl w:val="0"/>
                <w:numId w:val="12"/>
              </w:numPr>
              <w:rPr>
                <w:bCs/>
              </w:rPr>
            </w:pPr>
            <w:r w:rsidRPr="00B01156">
              <w:rPr>
                <w:bCs/>
              </w:rPr>
              <w:t>Беседа: «Содержание формы и методы работы педагога с родител</w:t>
            </w:r>
            <w:r w:rsidRPr="00B01156">
              <w:rPr>
                <w:bCs/>
              </w:rPr>
              <w:t>я</w:t>
            </w:r>
            <w:r w:rsidRPr="00B01156">
              <w:rPr>
                <w:bCs/>
              </w:rPr>
              <w:t>ми»</w:t>
            </w:r>
          </w:p>
        </w:tc>
        <w:tc>
          <w:tcPr>
            <w:tcW w:w="1984" w:type="dxa"/>
          </w:tcPr>
          <w:p w:rsidR="00B01156" w:rsidRPr="00B01156" w:rsidRDefault="00B01156" w:rsidP="00B01156">
            <w:pPr>
              <w:ind w:left="568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693" w:type="dxa"/>
          </w:tcPr>
          <w:p w:rsidR="00C83798" w:rsidRDefault="00C83798" w:rsidP="00B01156">
            <w:pPr>
              <w:ind w:left="568"/>
              <w:rPr>
                <w:bCs/>
              </w:rPr>
            </w:pPr>
            <w:r>
              <w:rPr>
                <w:bCs/>
              </w:rPr>
              <w:t>Учитель-наставник</w:t>
            </w:r>
            <w:r>
              <w:rPr>
                <w:bCs/>
              </w:rPr>
              <w:t xml:space="preserve">, </w:t>
            </w:r>
          </w:p>
          <w:p w:rsidR="00B01156" w:rsidRPr="00B01156" w:rsidRDefault="00C83798" w:rsidP="00B01156">
            <w:pPr>
              <w:ind w:left="568"/>
              <w:rPr>
                <w:bCs/>
              </w:rPr>
            </w:pPr>
            <w:r>
              <w:rPr>
                <w:bCs/>
              </w:rPr>
              <w:t>зам. директора по методической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боте</w:t>
            </w:r>
          </w:p>
        </w:tc>
      </w:tr>
      <w:tr w:rsidR="00B01156" w:rsidRPr="00B01156" w:rsidTr="00E2633B">
        <w:trPr>
          <w:trHeight w:val="2627"/>
        </w:trPr>
        <w:tc>
          <w:tcPr>
            <w:tcW w:w="5104" w:type="dxa"/>
          </w:tcPr>
          <w:p w:rsidR="00B01156" w:rsidRPr="00B01156" w:rsidRDefault="00B01156" w:rsidP="00E2633B">
            <w:pPr>
              <w:numPr>
                <w:ilvl w:val="0"/>
                <w:numId w:val="11"/>
              </w:numPr>
              <w:rPr>
                <w:bCs/>
              </w:rPr>
            </w:pPr>
            <w:r w:rsidRPr="00B01156">
              <w:rPr>
                <w:bCs/>
              </w:rPr>
              <w:t>Анкетирование: Профессиональные з</w:t>
            </w:r>
            <w:r w:rsidRPr="00B01156">
              <w:rPr>
                <w:bCs/>
              </w:rPr>
              <w:t>а</w:t>
            </w:r>
            <w:r w:rsidRPr="00B01156">
              <w:rPr>
                <w:bCs/>
              </w:rPr>
              <w:t>труднения. Степень комфортности нахождения в колле</w:t>
            </w:r>
            <w:r w:rsidRPr="00B01156">
              <w:rPr>
                <w:bCs/>
              </w:rPr>
              <w:t>к</w:t>
            </w:r>
            <w:r w:rsidRPr="00B01156">
              <w:rPr>
                <w:bCs/>
              </w:rPr>
              <w:t>тиве;</w:t>
            </w:r>
          </w:p>
          <w:p w:rsidR="00B01156" w:rsidRPr="00B01156" w:rsidRDefault="00B01156" w:rsidP="00E2633B">
            <w:pPr>
              <w:numPr>
                <w:ilvl w:val="0"/>
                <w:numId w:val="11"/>
              </w:numPr>
              <w:rPr>
                <w:bCs/>
              </w:rPr>
            </w:pPr>
            <w:r w:rsidRPr="00B01156">
              <w:rPr>
                <w:bCs/>
              </w:rPr>
              <w:t>Анкетирование: Оценка собственного квалификационного уровня молодым учителем и п</w:t>
            </w:r>
            <w:r w:rsidRPr="00B01156">
              <w:rPr>
                <w:bCs/>
              </w:rPr>
              <w:t>е</w:t>
            </w:r>
            <w:r w:rsidRPr="00B01156">
              <w:rPr>
                <w:bCs/>
              </w:rPr>
              <w:t>дагогом наставником;</w:t>
            </w:r>
          </w:p>
          <w:p w:rsidR="00B01156" w:rsidRPr="00E2633B" w:rsidRDefault="00B01156" w:rsidP="00E2633B">
            <w:pPr>
              <w:numPr>
                <w:ilvl w:val="0"/>
                <w:numId w:val="11"/>
              </w:numPr>
              <w:rPr>
                <w:bCs/>
              </w:rPr>
            </w:pPr>
            <w:r w:rsidRPr="00B01156">
              <w:rPr>
                <w:bCs/>
              </w:rPr>
              <w:t>Анализ процесса адаптации молодого специалиста: индивидуальное собесед</w:t>
            </w:r>
            <w:r w:rsidRPr="00B01156">
              <w:rPr>
                <w:bCs/>
              </w:rPr>
              <w:t>о</w:t>
            </w:r>
            <w:r w:rsidRPr="00B01156">
              <w:rPr>
                <w:bCs/>
              </w:rPr>
              <w:t>вание по выявлению сильных и слабых сторон в подготовке молодого специал</w:t>
            </w:r>
            <w:r w:rsidRPr="00B01156">
              <w:rPr>
                <w:bCs/>
              </w:rPr>
              <w:t>и</w:t>
            </w:r>
            <w:r w:rsidRPr="00B01156">
              <w:rPr>
                <w:bCs/>
              </w:rPr>
              <w:t>ста к педагогической деятельности, в</w:t>
            </w:r>
            <w:r w:rsidRPr="00B01156">
              <w:rPr>
                <w:bCs/>
              </w:rPr>
              <w:t>ы</w:t>
            </w:r>
            <w:r w:rsidRPr="00B01156">
              <w:rPr>
                <w:bCs/>
              </w:rPr>
              <w:t>явление</w:t>
            </w:r>
            <w:r w:rsidR="00E2633B">
              <w:rPr>
                <w:bCs/>
              </w:rPr>
              <w:t xml:space="preserve"> </w:t>
            </w:r>
            <w:r w:rsidRPr="00E2633B">
              <w:rPr>
                <w:bCs/>
              </w:rPr>
              <w:t>склонностей и личных интер</w:t>
            </w:r>
            <w:r w:rsidRPr="00E2633B">
              <w:rPr>
                <w:bCs/>
              </w:rPr>
              <w:t>е</w:t>
            </w:r>
            <w:r w:rsidRPr="00E2633B">
              <w:rPr>
                <w:bCs/>
              </w:rPr>
              <w:t>сов.</w:t>
            </w:r>
          </w:p>
        </w:tc>
        <w:tc>
          <w:tcPr>
            <w:tcW w:w="1984" w:type="dxa"/>
          </w:tcPr>
          <w:p w:rsidR="00B01156" w:rsidRPr="00B01156" w:rsidRDefault="00B01156" w:rsidP="00B01156">
            <w:pPr>
              <w:ind w:left="568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693" w:type="dxa"/>
          </w:tcPr>
          <w:p w:rsidR="00C83798" w:rsidRDefault="00C83798" w:rsidP="00C83798">
            <w:pPr>
              <w:ind w:left="568"/>
              <w:rPr>
                <w:bCs/>
              </w:rPr>
            </w:pPr>
            <w:r>
              <w:rPr>
                <w:bCs/>
              </w:rPr>
              <w:t xml:space="preserve">Учитель-наставник, </w:t>
            </w:r>
          </w:p>
          <w:p w:rsidR="00B01156" w:rsidRPr="00B01156" w:rsidRDefault="00C83798" w:rsidP="00C83798">
            <w:pPr>
              <w:ind w:left="568"/>
              <w:rPr>
                <w:bCs/>
              </w:rPr>
            </w:pPr>
            <w:r>
              <w:rPr>
                <w:bCs/>
              </w:rPr>
              <w:t>зам. директора по методической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боте</w:t>
            </w:r>
          </w:p>
        </w:tc>
      </w:tr>
    </w:tbl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Default="007A2ECE" w:rsidP="00F30D03">
      <w:pPr>
        <w:jc w:val="center"/>
        <w:rPr>
          <w:b/>
          <w:bCs/>
        </w:rPr>
      </w:pPr>
    </w:p>
    <w:p w:rsidR="007A2ECE" w:rsidRPr="00F30D03" w:rsidRDefault="007A2ECE" w:rsidP="00F30D03">
      <w:pPr>
        <w:jc w:val="center"/>
        <w:rPr>
          <w:b/>
          <w:bCs/>
        </w:rPr>
      </w:pPr>
    </w:p>
    <w:p w:rsidR="00063665" w:rsidRPr="00F30D03" w:rsidRDefault="00063665" w:rsidP="00F30D03">
      <w:pPr>
        <w:jc w:val="both"/>
      </w:pPr>
    </w:p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1177"/>
        <w:gridCol w:w="4504"/>
        <w:gridCol w:w="1528"/>
        <w:gridCol w:w="3281"/>
      </w:tblGrid>
      <w:tr w:rsidR="009D2E73" w:rsidRPr="00F30D03" w:rsidTr="00A77F2F">
        <w:tc>
          <w:tcPr>
            <w:tcW w:w="1177" w:type="dxa"/>
          </w:tcPr>
          <w:p w:rsidR="009D2E73" w:rsidRPr="00F30D03" w:rsidRDefault="009D2E73" w:rsidP="00F30D03">
            <w:pPr>
              <w:contextualSpacing/>
              <w:jc w:val="both"/>
              <w:rPr>
                <w:b/>
              </w:rPr>
            </w:pPr>
            <w:r w:rsidRPr="00F30D03">
              <w:rPr>
                <w:b/>
              </w:rPr>
              <w:t>№ п</w:t>
            </w:r>
            <w:r w:rsidRPr="00F30D03">
              <w:rPr>
                <w:b/>
                <w:lang w:val="en-US"/>
              </w:rPr>
              <w:t>/</w:t>
            </w:r>
            <w:r w:rsidRPr="00F30D03">
              <w:rPr>
                <w:b/>
              </w:rPr>
              <w:t>п</w:t>
            </w:r>
          </w:p>
        </w:tc>
        <w:tc>
          <w:tcPr>
            <w:tcW w:w="4504" w:type="dxa"/>
          </w:tcPr>
          <w:p w:rsidR="009D2E73" w:rsidRPr="00F30D03" w:rsidRDefault="009D2E73" w:rsidP="00F30D03">
            <w:pPr>
              <w:contextualSpacing/>
              <w:jc w:val="both"/>
              <w:rPr>
                <w:b/>
              </w:rPr>
            </w:pPr>
            <w:r w:rsidRPr="00F30D03">
              <w:rPr>
                <w:b/>
              </w:rPr>
              <w:t>Содержание</w:t>
            </w:r>
          </w:p>
        </w:tc>
        <w:tc>
          <w:tcPr>
            <w:tcW w:w="1528" w:type="dxa"/>
          </w:tcPr>
          <w:p w:rsidR="009D2E73" w:rsidRPr="00F30D03" w:rsidRDefault="009D2E73" w:rsidP="00F30D03">
            <w:pPr>
              <w:contextualSpacing/>
              <w:jc w:val="both"/>
              <w:rPr>
                <w:b/>
              </w:rPr>
            </w:pPr>
            <w:r w:rsidRPr="00F30D03">
              <w:rPr>
                <w:b/>
              </w:rPr>
              <w:t>Сроки</w:t>
            </w:r>
          </w:p>
        </w:tc>
        <w:tc>
          <w:tcPr>
            <w:tcW w:w="3281" w:type="dxa"/>
          </w:tcPr>
          <w:p w:rsidR="009D2E73" w:rsidRPr="00F30D03" w:rsidRDefault="009D2E73" w:rsidP="00F30D03">
            <w:pPr>
              <w:contextualSpacing/>
              <w:jc w:val="both"/>
              <w:rPr>
                <w:b/>
              </w:rPr>
            </w:pPr>
            <w:r w:rsidRPr="00F30D03">
              <w:rPr>
                <w:b/>
              </w:rPr>
              <w:t>Ответственные</w:t>
            </w:r>
          </w:p>
        </w:tc>
      </w:tr>
      <w:tr w:rsidR="009A5255" w:rsidRPr="00F30D03" w:rsidTr="00A77F2F">
        <w:tc>
          <w:tcPr>
            <w:tcW w:w="1177" w:type="dxa"/>
          </w:tcPr>
          <w:p w:rsidR="009A5255" w:rsidRPr="00F30D03" w:rsidRDefault="009A5255" w:rsidP="00F30D03">
            <w:pPr>
              <w:contextualSpacing/>
              <w:jc w:val="both"/>
            </w:pPr>
            <w:r w:rsidRPr="00F30D03">
              <w:t>1</w:t>
            </w:r>
            <w:r w:rsidR="00DA3C2B">
              <w:t>.</w:t>
            </w:r>
          </w:p>
        </w:tc>
        <w:tc>
          <w:tcPr>
            <w:tcW w:w="4504" w:type="dxa"/>
          </w:tcPr>
          <w:p w:rsidR="009A5255" w:rsidRPr="00F30D03" w:rsidRDefault="009A5255" w:rsidP="00F30D03">
            <w:pPr>
              <w:contextualSpacing/>
              <w:jc w:val="both"/>
            </w:pPr>
            <w:r w:rsidRPr="00F30D03">
              <w:t>Знакомство с УМК по иностранным яз</w:t>
            </w:r>
            <w:r w:rsidRPr="00F30D03">
              <w:t>ы</w:t>
            </w:r>
            <w:r w:rsidRPr="00F30D03">
              <w:t>кам (английский и немецкий Языки)</w:t>
            </w:r>
          </w:p>
        </w:tc>
        <w:tc>
          <w:tcPr>
            <w:tcW w:w="1528" w:type="dxa"/>
          </w:tcPr>
          <w:p w:rsidR="009A5255" w:rsidRPr="00F30D03" w:rsidRDefault="00A77F2F" w:rsidP="00F30D03">
            <w:pPr>
              <w:contextualSpacing/>
              <w:jc w:val="both"/>
            </w:pPr>
            <w:r>
              <w:t xml:space="preserve">Ноябрь </w:t>
            </w:r>
          </w:p>
        </w:tc>
        <w:tc>
          <w:tcPr>
            <w:tcW w:w="3281" w:type="dxa"/>
          </w:tcPr>
          <w:p w:rsidR="009A5255" w:rsidRPr="00F30D03" w:rsidRDefault="009A5255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77F2F" w:rsidRPr="00F30D03" w:rsidTr="00A77F2F">
        <w:tc>
          <w:tcPr>
            <w:tcW w:w="1177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2</w:t>
            </w:r>
            <w:r w:rsidR="00DA3C2B">
              <w:t>.</w:t>
            </w:r>
          </w:p>
        </w:tc>
        <w:tc>
          <w:tcPr>
            <w:tcW w:w="4504" w:type="dxa"/>
          </w:tcPr>
          <w:p w:rsidR="00A77F2F" w:rsidRPr="00F30D03" w:rsidRDefault="00C20C9A" w:rsidP="00C20C9A">
            <w:pPr>
              <w:contextualSpacing/>
              <w:jc w:val="both"/>
            </w:pPr>
            <w:r>
              <w:t>Входная диагностика молодого специ</w:t>
            </w:r>
            <w:r>
              <w:t>а</w:t>
            </w:r>
            <w:r>
              <w:t>листа</w:t>
            </w:r>
            <w:r w:rsidR="00A77F2F" w:rsidRPr="00F30D03">
              <w:t>.</w:t>
            </w:r>
          </w:p>
        </w:tc>
        <w:tc>
          <w:tcPr>
            <w:tcW w:w="1528" w:type="dxa"/>
          </w:tcPr>
          <w:p w:rsidR="00A77F2F" w:rsidRDefault="00A77F2F" w:rsidP="00A77F2F">
            <w:r w:rsidRPr="0098436C">
              <w:t xml:space="preserve">Ноябрь </w:t>
            </w:r>
          </w:p>
        </w:tc>
        <w:tc>
          <w:tcPr>
            <w:tcW w:w="3281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Педагог-психолог</w:t>
            </w:r>
          </w:p>
        </w:tc>
      </w:tr>
      <w:tr w:rsidR="00A77F2F" w:rsidRPr="00F30D03" w:rsidTr="00A77F2F">
        <w:tc>
          <w:tcPr>
            <w:tcW w:w="1177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3</w:t>
            </w:r>
            <w:r w:rsidR="00DA3C2B">
              <w:t>.</w:t>
            </w:r>
          </w:p>
        </w:tc>
        <w:tc>
          <w:tcPr>
            <w:tcW w:w="4504" w:type="dxa"/>
          </w:tcPr>
          <w:p w:rsidR="00DA3C2B" w:rsidRDefault="00A77F2F" w:rsidP="00C20C9A">
            <w:pPr>
              <w:contextualSpacing/>
              <w:jc w:val="both"/>
            </w:pPr>
            <w:r w:rsidRPr="00F30D03">
              <w:t>Теоретическое занятие</w:t>
            </w:r>
            <w:r w:rsidR="00C20C9A">
              <w:t xml:space="preserve"> по вопросам ра</w:t>
            </w:r>
            <w:r w:rsidR="00C20C9A">
              <w:t>з</w:t>
            </w:r>
            <w:r w:rsidR="00C20C9A">
              <w:t xml:space="preserve">работки и оформления рабочих программ по иностранному языку. </w:t>
            </w:r>
          </w:p>
          <w:p w:rsidR="00A77F2F" w:rsidRPr="00F30D03" w:rsidRDefault="00A77F2F" w:rsidP="00C20C9A">
            <w:pPr>
              <w:contextualSpacing/>
              <w:jc w:val="both"/>
            </w:pPr>
            <w:r w:rsidRPr="00F30D03">
              <w:t>Консультация: Оформление карты урока по иностранному языку</w:t>
            </w:r>
          </w:p>
        </w:tc>
        <w:tc>
          <w:tcPr>
            <w:tcW w:w="1528" w:type="dxa"/>
          </w:tcPr>
          <w:p w:rsidR="00A77F2F" w:rsidRDefault="00A77F2F" w:rsidP="00A77F2F">
            <w:r w:rsidRPr="0098436C">
              <w:t xml:space="preserve">Ноябрь </w:t>
            </w:r>
          </w:p>
        </w:tc>
        <w:tc>
          <w:tcPr>
            <w:tcW w:w="3281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Зам. директора по УР.</w:t>
            </w:r>
          </w:p>
          <w:p w:rsidR="00A77F2F" w:rsidRPr="00F30D03" w:rsidRDefault="00A77F2F" w:rsidP="00A77F2F">
            <w:pPr>
              <w:contextualSpacing/>
              <w:jc w:val="both"/>
            </w:pPr>
            <w:r w:rsidRPr="00F30D03">
              <w:t>Руководитель ШМО.</w:t>
            </w: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77F2F" w:rsidRPr="00F30D03" w:rsidTr="00A77F2F">
        <w:tc>
          <w:tcPr>
            <w:tcW w:w="1177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4</w:t>
            </w:r>
            <w:r w:rsidR="00DA3C2B">
              <w:t>.</w:t>
            </w:r>
          </w:p>
        </w:tc>
        <w:tc>
          <w:tcPr>
            <w:tcW w:w="4504" w:type="dxa"/>
          </w:tcPr>
          <w:p w:rsidR="00A77F2F" w:rsidRPr="00F30D03" w:rsidRDefault="00DA3C2B" w:rsidP="00DA3C2B">
            <w:pPr>
              <w:contextualSpacing/>
              <w:jc w:val="both"/>
            </w:pPr>
            <w:r>
              <w:t>П</w:t>
            </w:r>
            <w:r w:rsidR="00A77F2F" w:rsidRPr="00F30D03">
              <w:t>осещение уроков молодого специал</w:t>
            </w:r>
            <w:r w:rsidR="00A77F2F" w:rsidRPr="00F30D03">
              <w:t>и</w:t>
            </w:r>
            <w:r w:rsidR="00A77F2F" w:rsidRPr="00F30D03">
              <w:t>ста с целью общего ознакомления с пр</w:t>
            </w:r>
            <w:r w:rsidR="00A77F2F" w:rsidRPr="00F30D03">
              <w:t>о</w:t>
            </w:r>
            <w:r w:rsidR="00A77F2F" w:rsidRPr="00F30D03">
              <w:t>фессиональным уровнем работ</w:t>
            </w:r>
            <w:r>
              <w:t>ы. Ди</w:t>
            </w:r>
            <w:r>
              <w:t>а</w:t>
            </w:r>
            <w:r>
              <w:t xml:space="preserve">гностика профессионального дефицита молодого учителя. </w:t>
            </w:r>
          </w:p>
        </w:tc>
        <w:tc>
          <w:tcPr>
            <w:tcW w:w="1528" w:type="dxa"/>
          </w:tcPr>
          <w:p w:rsidR="00A77F2F" w:rsidRDefault="00A77F2F" w:rsidP="00A77F2F">
            <w:r w:rsidRPr="0098436C">
              <w:t xml:space="preserve">Ноябрь </w:t>
            </w:r>
          </w:p>
        </w:tc>
        <w:tc>
          <w:tcPr>
            <w:tcW w:w="3281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Зам. директора по УР.</w:t>
            </w:r>
          </w:p>
          <w:p w:rsidR="00A77F2F" w:rsidRPr="00F30D03" w:rsidRDefault="00A77F2F" w:rsidP="00A77F2F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77F2F" w:rsidRPr="00F30D03" w:rsidTr="00A77F2F">
        <w:tc>
          <w:tcPr>
            <w:tcW w:w="1177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5</w:t>
            </w:r>
            <w:r w:rsidR="00DA3C2B">
              <w:t>.</w:t>
            </w:r>
          </w:p>
        </w:tc>
        <w:tc>
          <w:tcPr>
            <w:tcW w:w="4504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Теоретическое занятие: «Поурочное пл</w:t>
            </w:r>
            <w:r w:rsidRPr="00F30D03">
              <w:t>а</w:t>
            </w:r>
            <w:r w:rsidRPr="00F30D03">
              <w:t>нирование» (формулировка цели, пост</w:t>
            </w:r>
            <w:r w:rsidRPr="00F30D03">
              <w:t>а</w:t>
            </w:r>
            <w:r w:rsidRPr="00F30D03">
              <w:t>новка задач урока, структура урока. Ра</w:t>
            </w:r>
            <w:r w:rsidRPr="00F30D03">
              <w:t>з</w:t>
            </w:r>
            <w:r w:rsidRPr="00F30D03">
              <w:t>личные классификации типологии ур</w:t>
            </w:r>
            <w:r w:rsidRPr="00F30D03">
              <w:t>о</w:t>
            </w:r>
            <w:r w:rsidRPr="00F30D03">
              <w:t>ков. Типы и виды уроков.</w:t>
            </w:r>
          </w:p>
          <w:p w:rsidR="00A77F2F" w:rsidRPr="00F30D03" w:rsidRDefault="00A77F2F" w:rsidP="00A77F2F">
            <w:pPr>
              <w:contextualSpacing/>
              <w:jc w:val="both"/>
            </w:pPr>
            <w:r w:rsidRPr="00F30D03">
              <w:t>Мастер-класс: Особенности современн</w:t>
            </w:r>
            <w:r w:rsidRPr="00F30D03">
              <w:t>о</w:t>
            </w:r>
            <w:r w:rsidRPr="00F30D03">
              <w:t xml:space="preserve">го урока иностранного языка </w:t>
            </w:r>
          </w:p>
        </w:tc>
        <w:tc>
          <w:tcPr>
            <w:tcW w:w="1528" w:type="dxa"/>
          </w:tcPr>
          <w:p w:rsidR="00A77F2F" w:rsidRDefault="00A77F2F" w:rsidP="00A77F2F">
            <w:r w:rsidRPr="0098436C">
              <w:t xml:space="preserve">Ноябрь </w:t>
            </w:r>
          </w:p>
        </w:tc>
        <w:tc>
          <w:tcPr>
            <w:tcW w:w="3281" w:type="dxa"/>
          </w:tcPr>
          <w:p w:rsidR="00A77F2F" w:rsidRPr="00F30D03" w:rsidRDefault="00A77F2F" w:rsidP="00A77F2F">
            <w:pPr>
              <w:contextualSpacing/>
              <w:jc w:val="both"/>
            </w:pPr>
            <w:r w:rsidRPr="00F30D03">
              <w:t>Зам. директора по УР</w:t>
            </w: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</w:p>
          <w:p w:rsidR="00A77F2F" w:rsidRPr="00F30D03" w:rsidRDefault="00A77F2F" w:rsidP="00A77F2F">
            <w:pPr>
              <w:contextualSpacing/>
              <w:jc w:val="both"/>
            </w:pPr>
            <w:r w:rsidRPr="00F30D03">
              <w:t>Педагог-наставник</w:t>
            </w:r>
          </w:p>
          <w:p w:rsidR="00A77F2F" w:rsidRPr="00F30D03" w:rsidRDefault="00A77F2F" w:rsidP="00A77F2F">
            <w:pPr>
              <w:contextualSpacing/>
              <w:jc w:val="both"/>
            </w:pPr>
          </w:p>
        </w:tc>
      </w:tr>
      <w:tr w:rsidR="00D162FF" w:rsidRPr="00F30D03" w:rsidTr="00A77F2F">
        <w:tc>
          <w:tcPr>
            <w:tcW w:w="1177" w:type="dxa"/>
          </w:tcPr>
          <w:p w:rsidR="00D162FF" w:rsidRPr="00F30D03" w:rsidRDefault="005D07E7" w:rsidP="00F30D03">
            <w:pPr>
              <w:contextualSpacing/>
              <w:jc w:val="both"/>
            </w:pPr>
            <w:r w:rsidRPr="00F30D03">
              <w:t>6</w:t>
            </w:r>
            <w:r w:rsidR="00DA3C2B">
              <w:t>.</w:t>
            </w:r>
          </w:p>
        </w:tc>
        <w:tc>
          <w:tcPr>
            <w:tcW w:w="4504" w:type="dxa"/>
          </w:tcPr>
          <w:p w:rsidR="00D162FF" w:rsidRPr="00F30D03" w:rsidRDefault="00D162FF" w:rsidP="00F30D03">
            <w:pPr>
              <w:contextualSpacing/>
              <w:jc w:val="both"/>
            </w:pPr>
            <w:r w:rsidRPr="00F30D03">
              <w:t>Посещение уроков опытных педагогов.</w:t>
            </w:r>
          </w:p>
        </w:tc>
        <w:tc>
          <w:tcPr>
            <w:tcW w:w="1528" w:type="dxa"/>
          </w:tcPr>
          <w:p w:rsidR="00D162FF" w:rsidRPr="00F30D03" w:rsidRDefault="00D162FF" w:rsidP="00F30D03">
            <w:pPr>
              <w:contextualSpacing/>
              <w:jc w:val="both"/>
            </w:pPr>
            <w:r w:rsidRPr="00F30D03">
              <w:t>В течение года</w:t>
            </w:r>
          </w:p>
        </w:tc>
        <w:tc>
          <w:tcPr>
            <w:tcW w:w="3281" w:type="dxa"/>
          </w:tcPr>
          <w:p w:rsidR="00D162FF" w:rsidRPr="00F30D03" w:rsidRDefault="005D07E7" w:rsidP="00F30D03">
            <w:pPr>
              <w:contextualSpacing/>
              <w:jc w:val="both"/>
            </w:pPr>
            <w:r w:rsidRPr="00F30D03">
              <w:t>Зам. директора по УР.</w:t>
            </w:r>
          </w:p>
          <w:p w:rsidR="001F2B9C" w:rsidRPr="00F30D03" w:rsidRDefault="005D07E7" w:rsidP="00F30D03">
            <w:pPr>
              <w:contextualSpacing/>
              <w:jc w:val="both"/>
            </w:pPr>
            <w:r w:rsidRPr="00F30D03">
              <w:t>Молодой</w:t>
            </w:r>
            <w:r w:rsidR="00D162FF" w:rsidRPr="00F30D03">
              <w:t xml:space="preserve"> </w:t>
            </w:r>
            <w:r w:rsidRPr="00F30D03">
              <w:t>специалист.</w:t>
            </w:r>
          </w:p>
          <w:p w:rsidR="001F2B9C" w:rsidRPr="00F30D03" w:rsidRDefault="001F2B9C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5D07E7" w:rsidRPr="00F30D03" w:rsidRDefault="005D07E7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A4FF0" w:rsidRPr="00F30D03" w:rsidTr="00A77F2F">
        <w:tc>
          <w:tcPr>
            <w:tcW w:w="1177" w:type="dxa"/>
          </w:tcPr>
          <w:p w:rsidR="00AA4FF0" w:rsidRPr="00F30D03" w:rsidRDefault="005D07E7" w:rsidP="00F30D03">
            <w:pPr>
              <w:contextualSpacing/>
              <w:jc w:val="both"/>
            </w:pPr>
            <w:r w:rsidRPr="00F30D03">
              <w:t>7</w:t>
            </w:r>
            <w:r w:rsidR="00AA4FF0" w:rsidRPr="00F30D03">
              <w:t xml:space="preserve"> </w:t>
            </w:r>
            <w:r w:rsidR="00DA3C2B">
              <w:t>.</w:t>
            </w:r>
          </w:p>
        </w:tc>
        <w:tc>
          <w:tcPr>
            <w:tcW w:w="4504" w:type="dxa"/>
          </w:tcPr>
          <w:p w:rsidR="00AA4FF0" w:rsidRPr="00F30D03" w:rsidRDefault="00DA3C2B" w:rsidP="00F30D0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>
              <w:t>Тренинг для молодого педагога</w:t>
            </w:r>
            <w:r w:rsidR="00AA4FF0" w:rsidRPr="00F30D03">
              <w:t xml:space="preserve"> </w:t>
            </w:r>
            <w:r>
              <w:t>«Прим</w:t>
            </w:r>
            <w:r>
              <w:t>е</w:t>
            </w:r>
            <w:r>
              <w:t>нение ЦОР на уроках английского яз</w:t>
            </w:r>
            <w:r>
              <w:t>ы</w:t>
            </w:r>
            <w:r>
              <w:t>ка</w:t>
            </w:r>
            <w:r w:rsidR="00AA4FF0" w:rsidRPr="00F30D03">
              <w:t>».</w:t>
            </w:r>
          </w:p>
          <w:p w:rsidR="00AA4FF0" w:rsidRPr="00F30D03" w:rsidRDefault="005D07E7" w:rsidP="00F30D03">
            <w:pPr>
              <w:contextualSpacing/>
              <w:jc w:val="both"/>
            </w:pPr>
            <w:r w:rsidRPr="00F30D03">
              <w:t>Тренинг: Способы мотивации обуча</w:t>
            </w:r>
            <w:r w:rsidRPr="00F30D03">
              <w:t>ю</w:t>
            </w:r>
            <w:r w:rsidRPr="00F30D03">
              <w:t>щихся на уроках иностранного языка</w:t>
            </w:r>
          </w:p>
        </w:tc>
        <w:tc>
          <w:tcPr>
            <w:tcW w:w="1528" w:type="dxa"/>
          </w:tcPr>
          <w:p w:rsidR="00AA4FF0" w:rsidRPr="00F30D03" w:rsidRDefault="00AA4FF0" w:rsidP="00F30D03">
            <w:pPr>
              <w:contextualSpacing/>
              <w:jc w:val="both"/>
            </w:pPr>
            <w:r w:rsidRPr="00F30D03">
              <w:t xml:space="preserve">Ноябрь </w:t>
            </w:r>
          </w:p>
        </w:tc>
        <w:tc>
          <w:tcPr>
            <w:tcW w:w="3281" w:type="dxa"/>
          </w:tcPr>
          <w:p w:rsidR="005D07E7" w:rsidRPr="00F30D03" w:rsidRDefault="00AA4FF0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5D07E7" w:rsidRPr="00F30D03">
              <w:t>.</w:t>
            </w:r>
          </w:p>
          <w:p w:rsidR="005D07E7" w:rsidRPr="00F30D03" w:rsidRDefault="005D07E7" w:rsidP="00F30D03">
            <w:pPr>
              <w:contextualSpacing/>
              <w:jc w:val="both"/>
            </w:pPr>
          </w:p>
          <w:p w:rsidR="005D07E7" w:rsidRPr="00F30D03" w:rsidRDefault="005D07E7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D162FF" w:rsidRPr="00F30D03" w:rsidTr="00A77F2F">
        <w:tc>
          <w:tcPr>
            <w:tcW w:w="1177" w:type="dxa"/>
          </w:tcPr>
          <w:p w:rsidR="00D162FF" w:rsidRPr="00F30D03" w:rsidRDefault="005D07E7" w:rsidP="00F30D03">
            <w:pPr>
              <w:contextualSpacing/>
              <w:jc w:val="both"/>
            </w:pPr>
            <w:r w:rsidRPr="00F30D03">
              <w:t>8</w:t>
            </w:r>
            <w:r w:rsidR="00DA3C2B">
              <w:t>.</w:t>
            </w:r>
          </w:p>
        </w:tc>
        <w:tc>
          <w:tcPr>
            <w:tcW w:w="4504" w:type="dxa"/>
          </w:tcPr>
          <w:p w:rsidR="005D07E7" w:rsidRPr="00F30D03" w:rsidRDefault="00D162FF" w:rsidP="00F30D03">
            <w:pPr>
              <w:contextualSpacing/>
              <w:jc w:val="both"/>
            </w:pPr>
            <w:r w:rsidRPr="00F30D03">
              <w:t xml:space="preserve">Теоретическое занятие: </w:t>
            </w:r>
            <w:r w:rsidR="00DA3C2B">
              <w:t>«</w:t>
            </w:r>
            <w:r w:rsidRPr="00F30D03">
              <w:t>Критерии с</w:t>
            </w:r>
            <w:r w:rsidRPr="00F30D03">
              <w:t>о</w:t>
            </w:r>
            <w:r w:rsidRPr="00F30D03">
              <w:lastRenderedPageBreak/>
              <w:t>ставления самоанализа урока</w:t>
            </w:r>
            <w:r w:rsidR="00DA3C2B">
              <w:t>»</w:t>
            </w:r>
            <w:r w:rsidRPr="00F30D03">
              <w:t>.</w:t>
            </w:r>
          </w:p>
          <w:p w:rsidR="00D162FF" w:rsidRPr="00F30D03" w:rsidRDefault="005D07E7" w:rsidP="00F30D03">
            <w:pPr>
              <w:contextualSpacing/>
              <w:jc w:val="both"/>
            </w:pPr>
            <w:r w:rsidRPr="00F30D03">
              <w:t>Консультация: Внеурочная деятельность учащихся по иностранному языку.</w:t>
            </w:r>
            <w:r w:rsidR="00D162FF" w:rsidRPr="00F30D03">
              <w:t xml:space="preserve"> </w:t>
            </w:r>
          </w:p>
        </w:tc>
        <w:tc>
          <w:tcPr>
            <w:tcW w:w="1528" w:type="dxa"/>
          </w:tcPr>
          <w:p w:rsidR="00D162FF" w:rsidRPr="00F30D03" w:rsidRDefault="00D162FF" w:rsidP="00F30D03">
            <w:pPr>
              <w:contextualSpacing/>
              <w:jc w:val="both"/>
            </w:pPr>
            <w:r w:rsidRPr="00F30D03">
              <w:lastRenderedPageBreak/>
              <w:t xml:space="preserve">Декабрь </w:t>
            </w:r>
          </w:p>
        </w:tc>
        <w:tc>
          <w:tcPr>
            <w:tcW w:w="3281" w:type="dxa"/>
          </w:tcPr>
          <w:p w:rsidR="005D07E7" w:rsidRPr="00F30D03" w:rsidRDefault="00D162FF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5D07E7" w:rsidRPr="00F30D03">
              <w:t xml:space="preserve">. </w:t>
            </w:r>
          </w:p>
          <w:p w:rsidR="005D07E7" w:rsidRPr="00F30D03" w:rsidRDefault="005D07E7" w:rsidP="00F30D03">
            <w:pPr>
              <w:contextualSpacing/>
              <w:jc w:val="both"/>
            </w:pPr>
          </w:p>
          <w:p w:rsidR="005D07E7" w:rsidRPr="00F30D03" w:rsidRDefault="005D07E7" w:rsidP="00F30D03">
            <w:pPr>
              <w:contextualSpacing/>
              <w:jc w:val="both"/>
            </w:pPr>
          </w:p>
          <w:p w:rsidR="005D07E7" w:rsidRPr="00F30D03" w:rsidRDefault="005D07E7" w:rsidP="00F30D03">
            <w:pPr>
              <w:contextualSpacing/>
              <w:jc w:val="both"/>
            </w:pPr>
            <w:r w:rsidRPr="00F30D03">
              <w:t>Педагог-наставник</w:t>
            </w:r>
          </w:p>
          <w:p w:rsidR="005D07E7" w:rsidRPr="00F30D03" w:rsidRDefault="005D07E7" w:rsidP="00F30D03">
            <w:pPr>
              <w:contextualSpacing/>
              <w:jc w:val="both"/>
            </w:pPr>
          </w:p>
        </w:tc>
      </w:tr>
      <w:tr w:rsidR="00D162FF" w:rsidRPr="00F30D03" w:rsidTr="00A77F2F">
        <w:tc>
          <w:tcPr>
            <w:tcW w:w="1177" w:type="dxa"/>
          </w:tcPr>
          <w:p w:rsidR="00D162FF" w:rsidRPr="00F30D03" w:rsidRDefault="00202F93" w:rsidP="00F30D03">
            <w:pPr>
              <w:contextualSpacing/>
              <w:jc w:val="both"/>
            </w:pPr>
            <w:r w:rsidRPr="00F30D03">
              <w:lastRenderedPageBreak/>
              <w:t>9</w:t>
            </w:r>
            <w:r w:rsidR="00DA3C2B">
              <w:t>.</w:t>
            </w:r>
          </w:p>
        </w:tc>
        <w:tc>
          <w:tcPr>
            <w:tcW w:w="4504" w:type="dxa"/>
          </w:tcPr>
          <w:p w:rsidR="00D162FF" w:rsidRPr="00F30D03" w:rsidRDefault="00D162FF" w:rsidP="00F30D03">
            <w:pPr>
              <w:contextualSpacing/>
              <w:jc w:val="both"/>
            </w:pPr>
            <w:proofErr w:type="spellStart"/>
            <w:r w:rsidRPr="00F30D03">
              <w:t>Взаимопосещение</w:t>
            </w:r>
            <w:proofErr w:type="spellEnd"/>
            <w:r w:rsidRPr="00F30D03">
              <w:t xml:space="preserve"> уроков, анализ, о</w:t>
            </w:r>
            <w:r w:rsidRPr="00F30D03">
              <w:t>б</w:t>
            </w:r>
            <w:r w:rsidRPr="00F30D03">
              <w:t>суждение, выявление профессиональных дефицитов</w:t>
            </w:r>
          </w:p>
        </w:tc>
        <w:tc>
          <w:tcPr>
            <w:tcW w:w="1528" w:type="dxa"/>
          </w:tcPr>
          <w:p w:rsidR="00D162FF" w:rsidRPr="00F30D03" w:rsidRDefault="00DA3C2B" w:rsidP="00F30D03">
            <w:pPr>
              <w:contextualSpacing/>
              <w:jc w:val="both"/>
            </w:pPr>
            <w:r>
              <w:t>1 раз в 2 м</w:t>
            </w:r>
            <w:r>
              <w:t>е</w:t>
            </w:r>
            <w:r>
              <w:t>сяца</w:t>
            </w:r>
          </w:p>
        </w:tc>
        <w:tc>
          <w:tcPr>
            <w:tcW w:w="3281" w:type="dxa"/>
          </w:tcPr>
          <w:p w:rsidR="001F2B9C" w:rsidRPr="00F30D03" w:rsidRDefault="00D162FF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202F93" w:rsidRPr="00F30D03">
              <w:t>.</w:t>
            </w:r>
          </w:p>
          <w:p w:rsidR="001F2B9C" w:rsidRPr="00F30D03" w:rsidRDefault="001F2B9C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202F93" w:rsidRPr="00F30D03" w:rsidRDefault="00202F93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A4FF0" w:rsidRPr="00F30D03" w:rsidTr="00A77F2F">
        <w:tc>
          <w:tcPr>
            <w:tcW w:w="1177" w:type="dxa"/>
          </w:tcPr>
          <w:p w:rsidR="00202F93" w:rsidRPr="00F30D03" w:rsidRDefault="00202F93" w:rsidP="00F30D03">
            <w:pPr>
              <w:contextualSpacing/>
              <w:jc w:val="both"/>
            </w:pPr>
            <w:r w:rsidRPr="00F30D03">
              <w:t>10</w:t>
            </w:r>
            <w:r w:rsidR="00DA3C2B">
              <w:t>.</w:t>
            </w:r>
          </w:p>
        </w:tc>
        <w:tc>
          <w:tcPr>
            <w:tcW w:w="4504" w:type="dxa"/>
          </w:tcPr>
          <w:p w:rsidR="00AA4FF0" w:rsidRPr="00F30D03" w:rsidRDefault="00DA3C2B" w:rsidP="00F30D03">
            <w:pPr>
              <w:contextualSpacing/>
              <w:jc w:val="both"/>
            </w:pPr>
            <w:r>
              <w:t>«Мои педагогические идеи».</w:t>
            </w:r>
            <w:r w:rsidR="00B225E4">
              <w:t xml:space="preserve"> </w:t>
            </w:r>
            <w:r>
              <w:t>Методич</w:t>
            </w:r>
            <w:r>
              <w:t>е</w:t>
            </w:r>
            <w:r>
              <w:t>ская р</w:t>
            </w:r>
            <w:r w:rsidR="00AA4FF0" w:rsidRPr="00F30D03">
              <w:t>абота с молодыми педагогами по формированию</w:t>
            </w:r>
            <w:r w:rsidR="001F2B9C" w:rsidRPr="00F30D03">
              <w:t xml:space="preserve"> учебно-методических м</w:t>
            </w:r>
            <w:r w:rsidR="001F2B9C" w:rsidRPr="00F30D03">
              <w:t>а</w:t>
            </w:r>
            <w:r w:rsidR="001F2B9C" w:rsidRPr="00F30D03">
              <w:t>териалов</w:t>
            </w:r>
          </w:p>
        </w:tc>
        <w:tc>
          <w:tcPr>
            <w:tcW w:w="1528" w:type="dxa"/>
          </w:tcPr>
          <w:p w:rsidR="00AA4FF0" w:rsidRPr="00F30D03" w:rsidRDefault="00AA4FF0" w:rsidP="00F30D03">
            <w:pPr>
              <w:contextualSpacing/>
              <w:jc w:val="both"/>
            </w:pPr>
            <w:r w:rsidRPr="00F30D03">
              <w:t xml:space="preserve">Декабрь </w:t>
            </w:r>
          </w:p>
        </w:tc>
        <w:tc>
          <w:tcPr>
            <w:tcW w:w="3281" w:type="dxa"/>
          </w:tcPr>
          <w:p w:rsidR="001F2B9C" w:rsidRPr="00F30D03" w:rsidRDefault="00AA4FF0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1F2B9C" w:rsidRPr="00F30D03">
              <w:t>.</w:t>
            </w:r>
          </w:p>
          <w:p w:rsidR="001F2B9C" w:rsidRPr="00F30D03" w:rsidRDefault="001F2B9C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1F2B9C" w:rsidRPr="00F30D03" w:rsidRDefault="001F2B9C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754490" w:rsidRPr="00F30D03" w:rsidTr="00A77F2F">
        <w:tc>
          <w:tcPr>
            <w:tcW w:w="1177" w:type="dxa"/>
          </w:tcPr>
          <w:p w:rsidR="00754490" w:rsidRPr="00F30D03" w:rsidRDefault="001F2B9C" w:rsidP="00B225E4">
            <w:pPr>
              <w:jc w:val="both"/>
            </w:pPr>
            <w:r w:rsidRPr="00F30D03">
              <w:t>1</w:t>
            </w:r>
            <w:r w:rsidR="00B225E4">
              <w:t>1</w:t>
            </w:r>
            <w:r w:rsidR="00DA3C2B">
              <w:t>.</w:t>
            </w:r>
          </w:p>
        </w:tc>
        <w:tc>
          <w:tcPr>
            <w:tcW w:w="4504" w:type="dxa"/>
          </w:tcPr>
          <w:p w:rsidR="00754490" w:rsidRPr="00F30D03" w:rsidRDefault="00AA4FF0" w:rsidP="00F30D03">
            <w:pPr>
              <w:contextualSpacing/>
              <w:jc w:val="both"/>
            </w:pPr>
            <w:r w:rsidRPr="00F30D03">
              <w:t>З</w:t>
            </w:r>
            <w:r w:rsidR="00B225E4">
              <w:t>аседание круглого мини-стола «Как устранить педагогические дефициты при ведении урока иностранного языка</w:t>
            </w:r>
            <w:r w:rsidRPr="00F30D03">
              <w:t>». Совместное обсуждение возникших на урок</w:t>
            </w:r>
            <w:r w:rsidR="001F2B9C" w:rsidRPr="00F30D03">
              <w:t xml:space="preserve">е проблем. Подведение итогов </w:t>
            </w:r>
            <w:r w:rsidR="001F2B9C" w:rsidRPr="00F30D03">
              <w:rPr>
                <w:lang w:val="en-US"/>
              </w:rPr>
              <w:t>I</w:t>
            </w:r>
            <w:r w:rsidR="001F2B9C" w:rsidRPr="00F30D03">
              <w:t xml:space="preserve"> п</w:t>
            </w:r>
            <w:r w:rsidR="001F2B9C" w:rsidRPr="00F30D03">
              <w:t>о</w:t>
            </w:r>
            <w:r w:rsidR="001F2B9C" w:rsidRPr="00F30D03">
              <w:t>лугодия</w:t>
            </w:r>
            <w:r w:rsidRPr="00F30D03">
              <w:t xml:space="preserve"> </w:t>
            </w:r>
          </w:p>
        </w:tc>
        <w:tc>
          <w:tcPr>
            <w:tcW w:w="1528" w:type="dxa"/>
          </w:tcPr>
          <w:p w:rsidR="00754490" w:rsidRPr="00F30D03" w:rsidRDefault="00AA4FF0" w:rsidP="00F30D03">
            <w:pPr>
              <w:contextualSpacing/>
              <w:jc w:val="both"/>
            </w:pPr>
            <w:r w:rsidRPr="00F30D03">
              <w:t xml:space="preserve">Январь </w:t>
            </w:r>
          </w:p>
        </w:tc>
        <w:tc>
          <w:tcPr>
            <w:tcW w:w="3281" w:type="dxa"/>
          </w:tcPr>
          <w:p w:rsidR="001F2B9C" w:rsidRPr="00F30D03" w:rsidRDefault="00AA4FF0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1F2B9C" w:rsidRPr="00F30D03">
              <w:t>.</w:t>
            </w:r>
          </w:p>
          <w:p w:rsidR="001F2B9C" w:rsidRPr="00F30D03" w:rsidRDefault="001F2B9C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754490" w:rsidRPr="00F30D03" w:rsidRDefault="00C95851" w:rsidP="00F30D03">
            <w:pPr>
              <w:contextualSpacing/>
              <w:jc w:val="both"/>
            </w:pPr>
            <w:r w:rsidRPr="00F30D03">
              <w:t>Педагог-наставник</w:t>
            </w:r>
          </w:p>
          <w:p w:rsidR="001F2B9C" w:rsidRPr="00F30D03" w:rsidRDefault="001F2B9C" w:rsidP="00F30D03">
            <w:pPr>
              <w:contextualSpacing/>
              <w:jc w:val="both"/>
            </w:pPr>
          </w:p>
        </w:tc>
      </w:tr>
      <w:tr w:rsidR="00AA4FF0" w:rsidRPr="00F30D03" w:rsidTr="00A77F2F">
        <w:tc>
          <w:tcPr>
            <w:tcW w:w="1177" w:type="dxa"/>
          </w:tcPr>
          <w:p w:rsidR="00AA4FF0" w:rsidRPr="00F30D03" w:rsidRDefault="00B225E4" w:rsidP="00DA3C2B">
            <w:pPr>
              <w:jc w:val="both"/>
            </w:pPr>
            <w:r>
              <w:t>12</w:t>
            </w:r>
            <w:r w:rsidR="00DA3C2B">
              <w:t>.</w:t>
            </w:r>
          </w:p>
        </w:tc>
        <w:tc>
          <w:tcPr>
            <w:tcW w:w="4504" w:type="dxa"/>
          </w:tcPr>
          <w:p w:rsidR="00AA4FF0" w:rsidRPr="00F30D03" w:rsidRDefault="00BC1445" w:rsidP="00F30D03">
            <w:pPr>
              <w:contextualSpacing/>
              <w:jc w:val="both"/>
            </w:pPr>
            <w:r w:rsidRPr="00F30D03">
              <w:t>Посещение уроков/ мероприятий опы</w:t>
            </w:r>
            <w:r w:rsidRPr="00F30D03">
              <w:t>т</w:t>
            </w:r>
            <w:r w:rsidRPr="00F30D03">
              <w:t>ных педагогов, обсуждение, составление карты анализа урока</w:t>
            </w:r>
          </w:p>
        </w:tc>
        <w:tc>
          <w:tcPr>
            <w:tcW w:w="1528" w:type="dxa"/>
          </w:tcPr>
          <w:p w:rsidR="00AA4FF0" w:rsidRPr="00F30D03" w:rsidRDefault="00AA4FF0" w:rsidP="00F30D03">
            <w:pPr>
              <w:contextualSpacing/>
              <w:jc w:val="both"/>
            </w:pPr>
            <w:r w:rsidRPr="00F30D03">
              <w:t xml:space="preserve">Февраль </w:t>
            </w:r>
          </w:p>
        </w:tc>
        <w:tc>
          <w:tcPr>
            <w:tcW w:w="3281" w:type="dxa"/>
          </w:tcPr>
          <w:p w:rsidR="00C95851" w:rsidRPr="00F30D03" w:rsidRDefault="00AA4FF0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A4FF0" w:rsidRPr="00F30D03" w:rsidTr="00A77F2F">
        <w:tc>
          <w:tcPr>
            <w:tcW w:w="1177" w:type="dxa"/>
          </w:tcPr>
          <w:p w:rsidR="00AA4FF0" w:rsidRPr="00F30D03" w:rsidRDefault="00B225E4" w:rsidP="00DA3C2B">
            <w:pPr>
              <w:jc w:val="both"/>
            </w:pPr>
            <w:r>
              <w:t>13</w:t>
            </w:r>
            <w:r w:rsidR="00DA3C2B">
              <w:t>.</w:t>
            </w:r>
          </w:p>
        </w:tc>
        <w:tc>
          <w:tcPr>
            <w:tcW w:w="4504" w:type="dxa"/>
          </w:tcPr>
          <w:p w:rsidR="00C95851" w:rsidRPr="00F30D03" w:rsidRDefault="00BC1445" w:rsidP="00F30D03">
            <w:pPr>
              <w:contextualSpacing/>
              <w:jc w:val="both"/>
            </w:pPr>
            <w:r w:rsidRPr="00F30D03">
              <w:t>Изучение методическ</w:t>
            </w:r>
            <w:r w:rsidR="00B225E4">
              <w:t>их разработок в</w:t>
            </w:r>
            <w:r w:rsidR="00B225E4">
              <w:t>е</w:t>
            </w:r>
            <w:r w:rsidR="00B225E4">
              <w:t>дущих педагогов.</w:t>
            </w:r>
          </w:p>
          <w:p w:rsidR="00AA4FF0" w:rsidRPr="00F30D03" w:rsidRDefault="00C95851" w:rsidP="00F30D03">
            <w:pPr>
              <w:contextualSpacing/>
              <w:jc w:val="both"/>
            </w:pPr>
            <w:r w:rsidRPr="00F30D03">
              <w:t>Консультация: ВПР по английскому яз</w:t>
            </w:r>
            <w:r w:rsidRPr="00F30D03">
              <w:t>ы</w:t>
            </w:r>
            <w:r w:rsidRPr="00F30D03">
              <w:t>ку в 7 и 11 классах. Особенности пров</w:t>
            </w:r>
            <w:r w:rsidRPr="00F30D03">
              <w:t>е</w:t>
            </w:r>
            <w:r w:rsidRPr="00F30D03">
              <w:t>дения</w:t>
            </w:r>
          </w:p>
        </w:tc>
        <w:tc>
          <w:tcPr>
            <w:tcW w:w="1528" w:type="dxa"/>
          </w:tcPr>
          <w:p w:rsidR="00AA4FF0" w:rsidRPr="00F30D03" w:rsidRDefault="00BC1445" w:rsidP="00F30D03">
            <w:pPr>
              <w:contextualSpacing/>
              <w:jc w:val="both"/>
            </w:pPr>
            <w:r w:rsidRPr="00F30D03">
              <w:t xml:space="preserve">Февраль </w:t>
            </w:r>
          </w:p>
        </w:tc>
        <w:tc>
          <w:tcPr>
            <w:tcW w:w="3281" w:type="dxa"/>
          </w:tcPr>
          <w:p w:rsidR="00AA4FF0" w:rsidRPr="00F30D03" w:rsidRDefault="00BC1445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AA4FF0" w:rsidRPr="00F30D03" w:rsidTr="00A77F2F">
        <w:tc>
          <w:tcPr>
            <w:tcW w:w="1177" w:type="dxa"/>
          </w:tcPr>
          <w:p w:rsidR="00AA4FF0" w:rsidRPr="00F30D03" w:rsidRDefault="00B225E4" w:rsidP="00DA3C2B">
            <w:pPr>
              <w:jc w:val="both"/>
            </w:pPr>
            <w:r>
              <w:t>14</w:t>
            </w:r>
            <w:r w:rsidR="00DA3C2B">
              <w:t>.</w:t>
            </w:r>
          </w:p>
        </w:tc>
        <w:tc>
          <w:tcPr>
            <w:tcW w:w="4504" w:type="dxa"/>
          </w:tcPr>
          <w:p w:rsidR="00AA4FF0" w:rsidRPr="00F30D03" w:rsidRDefault="00BC1445" w:rsidP="00B225E4">
            <w:pPr>
              <w:contextualSpacing/>
              <w:jc w:val="both"/>
            </w:pPr>
            <w:r w:rsidRPr="00F30D03">
              <w:t>Тренинг для молодых учителей «</w:t>
            </w:r>
            <w:r w:rsidR="00B225E4">
              <w:t>Объе</w:t>
            </w:r>
            <w:r w:rsidR="00B225E4">
              <w:t>к</w:t>
            </w:r>
            <w:r w:rsidR="00B225E4">
              <w:t>тивная оценка на уроке</w:t>
            </w:r>
            <w:r w:rsidRPr="00F30D03">
              <w:t>».</w:t>
            </w:r>
          </w:p>
        </w:tc>
        <w:tc>
          <w:tcPr>
            <w:tcW w:w="1528" w:type="dxa"/>
          </w:tcPr>
          <w:p w:rsidR="00AA4FF0" w:rsidRPr="00F30D03" w:rsidRDefault="00BC1445" w:rsidP="00F30D03">
            <w:pPr>
              <w:contextualSpacing/>
              <w:jc w:val="both"/>
            </w:pPr>
            <w:r w:rsidRPr="00F30D03">
              <w:t xml:space="preserve">Март </w:t>
            </w:r>
          </w:p>
        </w:tc>
        <w:tc>
          <w:tcPr>
            <w:tcW w:w="3281" w:type="dxa"/>
          </w:tcPr>
          <w:p w:rsidR="00AA4FF0" w:rsidRPr="00F30D03" w:rsidRDefault="00BC1445" w:rsidP="00F30D03">
            <w:pPr>
              <w:contextualSpacing/>
              <w:jc w:val="both"/>
            </w:pPr>
            <w:r w:rsidRPr="00F30D03">
              <w:t>Зам. директора по УР</w:t>
            </w:r>
          </w:p>
        </w:tc>
      </w:tr>
      <w:tr w:rsidR="00BC1445" w:rsidRPr="00F30D03" w:rsidTr="00A77F2F">
        <w:tc>
          <w:tcPr>
            <w:tcW w:w="1177" w:type="dxa"/>
          </w:tcPr>
          <w:p w:rsidR="00BC1445" w:rsidRPr="00F30D03" w:rsidRDefault="00B225E4" w:rsidP="00DA3C2B">
            <w:pPr>
              <w:jc w:val="both"/>
            </w:pPr>
            <w:r>
              <w:t>15</w:t>
            </w:r>
            <w:r w:rsidR="00DA3C2B">
              <w:t>.</w:t>
            </w:r>
          </w:p>
        </w:tc>
        <w:tc>
          <w:tcPr>
            <w:tcW w:w="4504" w:type="dxa"/>
          </w:tcPr>
          <w:p w:rsidR="00BC1445" w:rsidRPr="00F30D03" w:rsidRDefault="00BC1445" w:rsidP="00B225E4">
            <w:pPr>
              <w:contextualSpacing/>
              <w:jc w:val="both"/>
            </w:pPr>
            <w:r w:rsidRPr="00F30D03">
              <w:t>Повторный контроль. Посещение уроков с целью изучения соответствия урока требованиям ФГОС</w:t>
            </w:r>
            <w:r w:rsidR="00B225E4">
              <w:t xml:space="preserve"> и отслеживания д</w:t>
            </w:r>
            <w:r w:rsidR="00B225E4">
              <w:t>и</w:t>
            </w:r>
            <w:r w:rsidR="00B225E4">
              <w:t>намики педагогических умений молодого учителя.</w:t>
            </w:r>
          </w:p>
        </w:tc>
        <w:tc>
          <w:tcPr>
            <w:tcW w:w="1528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 xml:space="preserve">Март </w:t>
            </w:r>
          </w:p>
        </w:tc>
        <w:tc>
          <w:tcPr>
            <w:tcW w:w="3281" w:type="dxa"/>
          </w:tcPr>
          <w:p w:rsidR="00C95851" w:rsidRPr="00F30D03" w:rsidRDefault="00BC1445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Педагог-наставник</w:t>
            </w:r>
          </w:p>
        </w:tc>
      </w:tr>
      <w:tr w:rsidR="00BC1445" w:rsidRPr="00F30D03" w:rsidTr="00A77F2F">
        <w:tc>
          <w:tcPr>
            <w:tcW w:w="1177" w:type="dxa"/>
          </w:tcPr>
          <w:p w:rsidR="00BC1445" w:rsidRPr="00F30D03" w:rsidRDefault="00C95851" w:rsidP="00B225E4">
            <w:pPr>
              <w:jc w:val="both"/>
            </w:pPr>
            <w:r w:rsidRPr="00F30D03">
              <w:t>1</w:t>
            </w:r>
            <w:r w:rsidR="00B225E4">
              <w:t>6</w:t>
            </w:r>
            <w:r w:rsidR="00DA3C2B">
              <w:t>.</w:t>
            </w:r>
          </w:p>
        </w:tc>
        <w:tc>
          <w:tcPr>
            <w:tcW w:w="4504" w:type="dxa"/>
          </w:tcPr>
          <w:p w:rsidR="00BC1445" w:rsidRPr="00F30D03" w:rsidRDefault="00B225E4" w:rsidP="00F30D03">
            <w:pPr>
              <w:contextualSpacing/>
              <w:jc w:val="both"/>
            </w:pPr>
            <w:r>
              <w:t>Проведение круглого стола «Учитель – профессия творческая».</w:t>
            </w:r>
          </w:p>
        </w:tc>
        <w:tc>
          <w:tcPr>
            <w:tcW w:w="1528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 xml:space="preserve">Апрель </w:t>
            </w:r>
          </w:p>
        </w:tc>
        <w:tc>
          <w:tcPr>
            <w:tcW w:w="3281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>Зам. директора по УР</w:t>
            </w:r>
          </w:p>
        </w:tc>
      </w:tr>
      <w:tr w:rsidR="00BC1445" w:rsidRPr="00F30D03" w:rsidTr="00A77F2F">
        <w:tc>
          <w:tcPr>
            <w:tcW w:w="1177" w:type="dxa"/>
          </w:tcPr>
          <w:p w:rsidR="00BC1445" w:rsidRPr="00F30D03" w:rsidRDefault="00C95851" w:rsidP="00B225E4">
            <w:pPr>
              <w:jc w:val="both"/>
            </w:pPr>
            <w:r w:rsidRPr="00F30D03">
              <w:t>1</w:t>
            </w:r>
            <w:r w:rsidR="00B225E4">
              <w:t>7</w:t>
            </w:r>
            <w:r w:rsidR="00DA3C2B">
              <w:t>.</w:t>
            </w:r>
          </w:p>
        </w:tc>
        <w:tc>
          <w:tcPr>
            <w:tcW w:w="4504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>П</w:t>
            </w:r>
            <w:r w:rsidR="00B225E4">
              <w:t xml:space="preserve">резентация молодого специалиста </w:t>
            </w:r>
            <w:r w:rsidRPr="00F30D03">
              <w:t>«Мои педагогические достижения».</w:t>
            </w:r>
          </w:p>
        </w:tc>
        <w:tc>
          <w:tcPr>
            <w:tcW w:w="1528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 xml:space="preserve">Апрель </w:t>
            </w:r>
          </w:p>
        </w:tc>
        <w:tc>
          <w:tcPr>
            <w:tcW w:w="3281" w:type="dxa"/>
          </w:tcPr>
          <w:p w:rsidR="00BC1445" w:rsidRPr="00F30D03" w:rsidRDefault="00BC1445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Молодой специалист</w:t>
            </w:r>
          </w:p>
        </w:tc>
      </w:tr>
      <w:tr w:rsidR="006A35C9" w:rsidRPr="00F30D03" w:rsidTr="00A77F2F">
        <w:tc>
          <w:tcPr>
            <w:tcW w:w="1177" w:type="dxa"/>
          </w:tcPr>
          <w:p w:rsidR="006A35C9" w:rsidRPr="00F30D03" w:rsidRDefault="00B225E4" w:rsidP="00DA3C2B">
            <w:pPr>
              <w:jc w:val="both"/>
            </w:pPr>
            <w:r>
              <w:t>18</w:t>
            </w:r>
            <w:r w:rsidR="00DA3C2B">
              <w:t>.</w:t>
            </w:r>
          </w:p>
        </w:tc>
        <w:tc>
          <w:tcPr>
            <w:tcW w:w="4504" w:type="dxa"/>
          </w:tcPr>
          <w:p w:rsidR="006A35C9" w:rsidRPr="00F30D03" w:rsidRDefault="00B225E4" w:rsidP="00B225E4">
            <w:pPr>
              <w:contextualSpacing/>
              <w:jc w:val="both"/>
            </w:pPr>
            <w:r>
              <w:t>Итоговая диагностика молодого учителя по выявлению</w:t>
            </w:r>
            <w:r w:rsidR="006A35C9" w:rsidRPr="00F30D03">
              <w:t xml:space="preserve"> профессиональных з</w:t>
            </w:r>
            <w:r w:rsidR="006A35C9" w:rsidRPr="00F30D03">
              <w:t>а</w:t>
            </w:r>
            <w:r w:rsidR="006A35C9" w:rsidRPr="00F30D03">
              <w:t>труднений, определения степени ко</w:t>
            </w:r>
            <w:r w:rsidR="006A35C9" w:rsidRPr="00F30D03">
              <w:t>м</w:t>
            </w:r>
            <w:r w:rsidR="006A35C9" w:rsidRPr="00F30D03">
              <w:t xml:space="preserve">фортности педагога в коллективе. </w:t>
            </w:r>
          </w:p>
        </w:tc>
        <w:tc>
          <w:tcPr>
            <w:tcW w:w="1528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 xml:space="preserve">Май </w:t>
            </w:r>
          </w:p>
        </w:tc>
        <w:tc>
          <w:tcPr>
            <w:tcW w:w="3281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Педагог-психолог</w:t>
            </w:r>
          </w:p>
        </w:tc>
      </w:tr>
      <w:tr w:rsidR="006A35C9" w:rsidRPr="00F30D03" w:rsidTr="00A77F2F">
        <w:tc>
          <w:tcPr>
            <w:tcW w:w="1177" w:type="dxa"/>
          </w:tcPr>
          <w:p w:rsidR="006A35C9" w:rsidRPr="00F30D03" w:rsidRDefault="00B225E4" w:rsidP="00DA3C2B">
            <w:pPr>
              <w:jc w:val="both"/>
            </w:pPr>
            <w:r>
              <w:t>19</w:t>
            </w:r>
            <w:r w:rsidR="00DA3C2B">
              <w:t>.</w:t>
            </w:r>
          </w:p>
        </w:tc>
        <w:tc>
          <w:tcPr>
            <w:tcW w:w="4504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>Подведение итогов работы за год. С</w:t>
            </w:r>
            <w:r w:rsidRPr="00F30D03">
              <w:t>о</w:t>
            </w:r>
            <w:r w:rsidRPr="00F30D03">
              <w:t>ставление молодым специалистом р</w:t>
            </w:r>
            <w:r w:rsidRPr="00F30D03">
              <w:t>е</w:t>
            </w:r>
            <w:r w:rsidRPr="00F30D03">
              <w:t>флексивного отчета деятельности, опр</w:t>
            </w:r>
            <w:r w:rsidRPr="00F30D03">
              <w:t>е</w:t>
            </w:r>
            <w:r w:rsidRPr="00F30D03">
              <w:t xml:space="preserve">деление задач на новый учебный год. Отчет наставника о проделанной работе, анализ работы молодого специалиста. </w:t>
            </w:r>
          </w:p>
        </w:tc>
        <w:tc>
          <w:tcPr>
            <w:tcW w:w="1528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 xml:space="preserve">Май </w:t>
            </w:r>
          </w:p>
        </w:tc>
        <w:tc>
          <w:tcPr>
            <w:tcW w:w="3281" w:type="dxa"/>
          </w:tcPr>
          <w:p w:rsidR="00C95851" w:rsidRPr="00F30D03" w:rsidRDefault="006A35C9" w:rsidP="00F30D03">
            <w:pPr>
              <w:contextualSpacing/>
              <w:jc w:val="both"/>
            </w:pPr>
            <w:r w:rsidRPr="00F30D03">
              <w:t>Зам. директора по УР</w:t>
            </w:r>
            <w:r w:rsidR="00C95851" w:rsidRPr="00F30D03">
              <w:t>.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Руководитель ШМО.</w:t>
            </w:r>
          </w:p>
          <w:p w:rsidR="006A35C9" w:rsidRPr="00F30D03" w:rsidRDefault="00C95851" w:rsidP="00F30D03">
            <w:pPr>
              <w:contextualSpacing/>
              <w:jc w:val="both"/>
            </w:pPr>
            <w:r w:rsidRPr="00F30D03">
              <w:t>Педагог-наставник</w:t>
            </w:r>
          </w:p>
          <w:p w:rsidR="00C95851" w:rsidRPr="00F30D03" w:rsidRDefault="00C95851" w:rsidP="00F30D03">
            <w:pPr>
              <w:contextualSpacing/>
              <w:jc w:val="both"/>
            </w:pPr>
            <w:r w:rsidRPr="00F30D03">
              <w:t>Молодой специалист</w:t>
            </w:r>
          </w:p>
          <w:p w:rsidR="00C95851" w:rsidRPr="00F30D03" w:rsidRDefault="00C95851" w:rsidP="00F30D03">
            <w:pPr>
              <w:contextualSpacing/>
              <w:jc w:val="both"/>
            </w:pPr>
          </w:p>
        </w:tc>
      </w:tr>
      <w:tr w:rsidR="006A35C9" w:rsidRPr="00F30D03" w:rsidTr="00A77F2F">
        <w:tc>
          <w:tcPr>
            <w:tcW w:w="1177" w:type="dxa"/>
          </w:tcPr>
          <w:p w:rsidR="006A35C9" w:rsidRPr="00F30D03" w:rsidRDefault="00B225E4" w:rsidP="00DA3C2B">
            <w:pPr>
              <w:jc w:val="both"/>
            </w:pPr>
            <w:r>
              <w:t>20</w:t>
            </w:r>
            <w:r w:rsidR="00DA3C2B">
              <w:t>.</w:t>
            </w:r>
          </w:p>
        </w:tc>
        <w:tc>
          <w:tcPr>
            <w:tcW w:w="4504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>Составление рефлексивного отчета за 2022-2023 учебный год.</w:t>
            </w:r>
          </w:p>
        </w:tc>
        <w:tc>
          <w:tcPr>
            <w:tcW w:w="1528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 xml:space="preserve">Июнь </w:t>
            </w:r>
          </w:p>
        </w:tc>
        <w:tc>
          <w:tcPr>
            <w:tcW w:w="3281" w:type="dxa"/>
          </w:tcPr>
          <w:p w:rsidR="006A35C9" w:rsidRPr="00F30D03" w:rsidRDefault="006A35C9" w:rsidP="00F30D03">
            <w:pPr>
              <w:contextualSpacing/>
              <w:jc w:val="both"/>
            </w:pPr>
            <w:r w:rsidRPr="00F30D03">
              <w:t>Зам. директора по УР</w:t>
            </w:r>
          </w:p>
        </w:tc>
      </w:tr>
    </w:tbl>
    <w:p w:rsidR="00044F61" w:rsidRDefault="00044F61" w:rsidP="00F30D03">
      <w:pPr>
        <w:spacing w:after="0" w:line="240" w:lineRule="auto"/>
        <w:ind w:firstLine="709"/>
        <w:jc w:val="both"/>
      </w:pPr>
    </w:p>
    <w:p w:rsidR="00A77F2F" w:rsidRDefault="00A77F2F" w:rsidP="00A77F2F">
      <w:pPr>
        <w:spacing w:after="0" w:line="240" w:lineRule="auto"/>
        <w:ind w:firstLine="709"/>
        <w:jc w:val="both"/>
      </w:pPr>
      <w:r>
        <w:t>Наставник</w:t>
      </w:r>
      <w:r>
        <w:rPr>
          <w:lang w:val="en-US"/>
        </w:rPr>
        <w:t>:</w:t>
      </w:r>
    </w:p>
    <w:p w:rsidR="00A77F2F" w:rsidRDefault="00B225E4" w:rsidP="00A77F2F">
      <w:pPr>
        <w:spacing w:after="0" w:line="240" w:lineRule="auto"/>
        <w:ind w:firstLine="709"/>
        <w:jc w:val="both"/>
      </w:pPr>
      <w:r>
        <w:t xml:space="preserve">Учитель </w:t>
      </w:r>
      <w:r w:rsidR="004D057A">
        <w:t xml:space="preserve">английского языка </w:t>
      </w:r>
      <w:r>
        <w:t xml:space="preserve">               </w:t>
      </w:r>
      <w:r w:rsidR="00A77F2F">
        <w:tab/>
      </w:r>
      <w:r w:rsidR="00A77F2F">
        <w:tab/>
      </w:r>
      <w:r w:rsidR="00A77F2F">
        <w:tab/>
      </w:r>
      <w:r w:rsidR="00A77F2F">
        <w:tab/>
        <w:t>/Деменкова А.Ю./</w:t>
      </w:r>
    </w:p>
    <w:p w:rsidR="00A77F2F" w:rsidRDefault="00A77F2F" w:rsidP="00A77F2F">
      <w:pPr>
        <w:spacing w:after="0" w:line="240" w:lineRule="auto"/>
        <w:ind w:firstLine="709"/>
        <w:jc w:val="both"/>
      </w:pPr>
    </w:p>
    <w:p w:rsidR="00A77F2F" w:rsidRDefault="00A77F2F" w:rsidP="00A77F2F">
      <w:pPr>
        <w:spacing w:after="0" w:line="240" w:lineRule="auto"/>
        <w:ind w:firstLine="709"/>
        <w:jc w:val="both"/>
      </w:pPr>
      <w:r>
        <w:lastRenderedPageBreak/>
        <w:t xml:space="preserve">С планом ознакомлена </w:t>
      </w:r>
    </w:p>
    <w:p w:rsidR="00A77F2F" w:rsidRPr="00A77F2F" w:rsidRDefault="00A77F2F" w:rsidP="00A77F2F">
      <w:pPr>
        <w:spacing w:after="0" w:line="240" w:lineRule="auto"/>
        <w:ind w:firstLine="709"/>
        <w:jc w:val="both"/>
      </w:pPr>
      <w:r>
        <w:t>Наставляемый</w:t>
      </w:r>
      <w:r w:rsidRPr="00A77F2F">
        <w:t>:</w:t>
      </w:r>
    </w:p>
    <w:p w:rsidR="00A77F2F" w:rsidRDefault="00B225E4" w:rsidP="00A77F2F">
      <w:pPr>
        <w:spacing w:after="0" w:line="240" w:lineRule="auto"/>
        <w:ind w:firstLine="709"/>
        <w:jc w:val="both"/>
      </w:pPr>
      <w:r>
        <w:t xml:space="preserve">Учитель </w:t>
      </w:r>
      <w:r w:rsidR="004D057A">
        <w:t xml:space="preserve"> английского языка </w:t>
      </w:r>
      <w:r w:rsidRPr="004D057A">
        <w:t xml:space="preserve">            </w:t>
      </w:r>
      <w:r w:rsidR="00A77F2F">
        <w:tab/>
      </w:r>
      <w:r w:rsidR="00A77F2F">
        <w:tab/>
      </w:r>
      <w:r w:rsidR="00A77F2F">
        <w:tab/>
      </w:r>
      <w:r w:rsidR="00A77F2F">
        <w:tab/>
        <w:t>/</w:t>
      </w:r>
      <w:proofErr w:type="spellStart"/>
      <w:r w:rsidR="00A77F2F">
        <w:t>Алексеенкова</w:t>
      </w:r>
      <w:proofErr w:type="spellEnd"/>
      <w:r w:rsidR="00A77F2F">
        <w:t xml:space="preserve"> К.В./</w:t>
      </w:r>
    </w:p>
    <w:p w:rsidR="00A77F2F" w:rsidRDefault="00A77F2F" w:rsidP="00A77F2F">
      <w:pPr>
        <w:spacing w:after="0" w:line="240" w:lineRule="auto"/>
        <w:ind w:firstLine="709"/>
        <w:jc w:val="both"/>
      </w:pPr>
    </w:p>
    <w:p w:rsidR="00A77F2F" w:rsidRPr="00F30D03" w:rsidRDefault="00A77F2F" w:rsidP="00F30D03">
      <w:pPr>
        <w:spacing w:after="0" w:line="240" w:lineRule="auto"/>
        <w:ind w:firstLine="709"/>
        <w:jc w:val="both"/>
      </w:pPr>
    </w:p>
    <w:sectPr w:rsidR="00A77F2F" w:rsidRPr="00F3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E9C"/>
    <w:multiLevelType w:val="hybridMultilevel"/>
    <w:tmpl w:val="F0DE07AE"/>
    <w:lvl w:ilvl="0" w:tplc="EE0CFA74">
      <w:start w:val="1"/>
      <w:numFmt w:val="decimal"/>
      <w:lvlText w:val="%1."/>
      <w:lvlJc w:val="left"/>
      <w:pPr>
        <w:ind w:left="568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F140E970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1480F346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472A6558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5B36C40C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7278E850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0C7A27BE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FF6A363A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9C7A9166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1">
    <w:nsid w:val="0D192C2F"/>
    <w:multiLevelType w:val="hybridMultilevel"/>
    <w:tmpl w:val="6728DAAC"/>
    <w:lvl w:ilvl="0" w:tplc="74987CB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285B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2" w:tplc="98DCE05C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3" w:tplc="E4589178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2B76B7E0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8102C4F4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58727148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33443AB0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017EBE2E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2">
    <w:nsid w:val="1F552BD4"/>
    <w:multiLevelType w:val="hybridMultilevel"/>
    <w:tmpl w:val="50F07E10"/>
    <w:lvl w:ilvl="0" w:tplc="981A86B0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73072A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4987C3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31C49EC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2A92978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BE16DE3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E84427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C18236E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3A86ACB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">
    <w:nsid w:val="27A9482C"/>
    <w:multiLevelType w:val="hybridMultilevel"/>
    <w:tmpl w:val="193EC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C1578"/>
    <w:multiLevelType w:val="hybridMultilevel"/>
    <w:tmpl w:val="B438489C"/>
    <w:lvl w:ilvl="0" w:tplc="00F64D08">
      <w:start w:val="3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030ED9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FF8C20D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2AA8BD6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D08424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D6C24D9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1E7AB40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6741E0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7390D02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>
    <w:nsid w:val="35024F2A"/>
    <w:multiLevelType w:val="hybridMultilevel"/>
    <w:tmpl w:val="99E43D8E"/>
    <w:lvl w:ilvl="0" w:tplc="DBF6018C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spacing w:val="-12"/>
        <w:w w:val="100"/>
        <w:lang w:val="ru-RU" w:eastAsia="en-US" w:bidi="ar-SA"/>
      </w:rPr>
    </w:lvl>
    <w:lvl w:ilvl="1" w:tplc="A3F8F77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51D493A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43DA916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0641DD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9514A72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6F18513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C4E4F3D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09FED3A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>
    <w:nsid w:val="464A4775"/>
    <w:multiLevelType w:val="hybridMultilevel"/>
    <w:tmpl w:val="0B38B2C2"/>
    <w:lvl w:ilvl="0" w:tplc="29BEA8F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5DC895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63C4A1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14B6054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6568D6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41CCB7F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E38619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AFEA4B3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D3AAC8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7">
    <w:nsid w:val="49410E10"/>
    <w:multiLevelType w:val="hybridMultilevel"/>
    <w:tmpl w:val="8F0C4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4D5641"/>
    <w:multiLevelType w:val="hybridMultilevel"/>
    <w:tmpl w:val="6D12B95C"/>
    <w:lvl w:ilvl="0" w:tplc="74DA6E2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13588BE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E3A907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5E8629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628A31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536E27D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A052E35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531E136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DB829AF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9">
    <w:nsid w:val="500B01B6"/>
    <w:multiLevelType w:val="hybridMultilevel"/>
    <w:tmpl w:val="8C4849EA"/>
    <w:lvl w:ilvl="0" w:tplc="23889E5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69A8F15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DE8AF0C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1962211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91EEBA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20CEDF3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C7D0260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1ECAD3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DE58705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0">
    <w:nsid w:val="54FD4519"/>
    <w:multiLevelType w:val="hybridMultilevel"/>
    <w:tmpl w:val="3F4CC3D6"/>
    <w:lvl w:ilvl="0" w:tplc="7D56DAA0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C2469E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41B88EF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67BC225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F4C4BA3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60C5CD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2482168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24480F0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06704B3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1">
    <w:nsid w:val="578377F4"/>
    <w:multiLevelType w:val="hybridMultilevel"/>
    <w:tmpl w:val="2AF2FB4A"/>
    <w:lvl w:ilvl="0" w:tplc="CC1CF55E">
      <w:start w:val="1"/>
      <w:numFmt w:val="decimal"/>
      <w:lvlText w:val="%1."/>
      <w:lvlJc w:val="left"/>
      <w:pPr>
        <w:ind w:left="72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798FBAE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B8828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4A0E8CF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C79647C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D1DEBC6E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38C078A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13B2FC0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F46A220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abstractNum w:abstractNumId="12">
    <w:nsid w:val="653B674F"/>
    <w:multiLevelType w:val="hybridMultilevel"/>
    <w:tmpl w:val="CB62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A0563"/>
    <w:multiLevelType w:val="hybridMultilevel"/>
    <w:tmpl w:val="8AC88BC4"/>
    <w:lvl w:ilvl="0" w:tplc="62F848E0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95E8B2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3E272EA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1D602CD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99E0E5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758E26D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B1546EB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0728DAE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95F441A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4">
    <w:nsid w:val="75307CAC"/>
    <w:multiLevelType w:val="hybridMultilevel"/>
    <w:tmpl w:val="5F407438"/>
    <w:lvl w:ilvl="0" w:tplc="F37CA200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474EF42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A508EA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95AD22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F1A8768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5C7203E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2CEF88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730CEE4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2F81B3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5">
    <w:nsid w:val="7B0A07F6"/>
    <w:multiLevelType w:val="hybridMultilevel"/>
    <w:tmpl w:val="9ED4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D4"/>
    <w:rsid w:val="00044F61"/>
    <w:rsid w:val="00063665"/>
    <w:rsid w:val="001645D4"/>
    <w:rsid w:val="001A25D7"/>
    <w:rsid w:val="001F2B9C"/>
    <w:rsid w:val="00202F93"/>
    <w:rsid w:val="002942CE"/>
    <w:rsid w:val="002C696C"/>
    <w:rsid w:val="00337093"/>
    <w:rsid w:val="004368FD"/>
    <w:rsid w:val="004D057A"/>
    <w:rsid w:val="005D07E7"/>
    <w:rsid w:val="00656DEE"/>
    <w:rsid w:val="006A25A5"/>
    <w:rsid w:val="006A35C9"/>
    <w:rsid w:val="006B660D"/>
    <w:rsid w:val="00717D62"/>
    <w:rsid w:val="00751653"/>
    <w:rsid w:val="00754490"/>
    <w:rsid w:val="00795508"/>
    <w:rsid w:val="007A2ECE"/>
    <w:rsid w:val="008A5EA3"/>
    <w:rsid w:val="009522B6"/>
    <w:rsid w:val="00992CBE"/>
    <w:rsid w:val="009A5255"/>
    <w:rsid w:val="009D2E73"/>
    <w:rsid w:val="00A50537"/>
    <w:rsid w:val="00A77F2F"/>
    <w:rsid w:val="00AA4FF0"/>
    <w:rsid w:val="00B01156"/>
    <w:rsid w:val="00B225E4"/>
    <w:rsid w:val="00BC1445"/>
    <w:rsid w:val="00C20C9A"/>
    <w:rsid w:val="00C83798"/>
    <w:rsid w:val="00C95851"/>
    <w:rsid w:val="00CD687F"/>
    <w:rsid w:val="00CE4CFE"/>
    <w:rsid w:val="00D162FF"/>
    <w:rsid w:val="00D95355"/>
    <w:rsid w:val="00DA3C2B"/>
    <w:rsid w:val="00E2633B"/>
    <w:rsid w:val="00F30D03"/>
    <w:rsid w:val="00FA0CA4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61"/>
    <w:pPr>
      <w:ind w:left="720"/>
      <w:contextualSpacing/>
    </w:pPr>
  </w:style>
  <w:style w:type="paragraph" w:styleId="a4">
    <w:name w:val="No Spacing"/>
    <w:uiPriority w:val="1"/>
    <w:qFormat/>
    <w:rsid w:val="00A50537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D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61"/>
    <w:pPr>
      <w:ind w:left="720"/>
      <w:contextualSpacing/>
    </w:pPr>
  </w:style>
  <w:style w:type="paragraph" w:styleId="a4">
    <w:name w:val="No Spacing"/>
    <w:uiPriority w:val="1"/>
    <w:qFormat/>
    <w:rsid w:val="00A50537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D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натали</cp:lastModifiedBy>
  <cp:revision>2</cp:revision>
  <cp:lastPrinted>2023-03-27T07:41:00Z</cp:lastPrinted>
  <dcterms:created xsi:type="dcterms:W3CDTF">2023-11-16T18:43:00Z</dcterms:created>
  <dcterms:modified xsi:type="dcterms:W3CDTF">2023-11-16T18:43:00Z</dcterms:modified>
</cp:coreProperties>
</file>