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A3C" w:rsidRPr="002A1A3C" w:rsidRDefault="002A1A3C" w:rsidP="002A1A3C">
      <w:pPr>
        <w:spacing w:line="276" w:lineRule="auto"/>
        <w:ind w:left="120"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Calibri" w:hAnsi="Times New Roman" w:cs="Times New Roman"/>
          <w:color w:val="333333"/>
          <w:sz w:val="28"/>
        </w:rPr>
        <w:t>‌‌</w:t>
      </w: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2A1A3C" w:rsidRPr="002A1A3C" w:rsidRDefault="002A1A3C" w:rsidP="002A1A3C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2A1A3C" w:rsidRPr="002A1A3C" w:rsidRDefault="002A1A3C" w:rsidP="002A1A3C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2A1A3C" w:rsidRPr="002A1A3C" w:rsidRDefault="002A1A3C" w:rsidP="002A1A3C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«Технология»</w:t>
      </w:r>
    </w:p>
    <w:p w:rsidR="002A1A3C" w:rsidRPr="002A1A3C" w:rsidRDefault="002A1A3C" w:rsidP="002A1A3C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1A3C" w:rsidRPr="002A1A3C" w:rsidRDefault="002A1A3C" w:rsidP="002A1A3C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2A1A3C" w:rsidRPr="002A1A3C" w:rsidRDefault="002A1A3C" w:rsidP="002A1A3C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1A3C" w:rsidRPr="002A1A3C" w:rsidRDefault="002A1A3C" w:rsidP="002A1A3C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предмета «Технология» </w:t>
      </w:r>
    </w:p>
    <w:p w:rsidR="002A1A3C" w:rsidRPr="002A1A3C" w:rsidRDefault="002A1A3C" w:rsidP="002A1A3C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начального общего образования реализуется на </w:t>
      </w:r>
      <w:proofErr w:type="spellStart"/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A1A3C" w:rsidRPr="002A1A3C" w:rsidRDefault="002A1A3C" w:rsidP="002A1A3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«Технология» для формирования у обучающихся российских традиционных духовно-нравственных и </w:t>
      </w:r>
      <w:proofErr w:type="spellStart"/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A1A3C" w:rsidRPr="002A1A3C" w:rsidRDefault="002A1A3C" w:rsidP="002A1A3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«Технология» целевых ориентиров результатов воспитания, их учёт в определении воспитательных задач уроков, занятий; </w:t>
      </w:r>
    </w:p>
    <w:p w:rsidR="002A1A3C" w:rsidRPr="002A1A3C" w:rsidRDefault="002A1A3C" w:rsidP="002A1A3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A1A3C" w:rsidRPr="002A1A3C" w:rsidRDefault="002A1A3C" w:rsidP="002A1A3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«Технология» 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2A1A3C" w:rsidRPr="002A1A3C" w:rsidRDefault="002A1A3C" w:rsidP="002A1A3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2A1A3C" w:rsidRPr="002A1A3C" w:rsidRDefault="002A1A3C" w:rsidP="002A1A3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2A1A3C" w:rsidRPr="002A1A3C" w:rsidRDefault="002A1A3C" w:rsidP="002A1A3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A1A3C" w:rsidRPr="002A1A3C" w:rsidRDefault="002A1A3C" w:rsidP="002A1A3C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1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A1A3C" w:rsidRPr="002A1A3C" w:rsidRDefault="002A1A3C" w:rsidP="002A1A3C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1A3C" w:rsidRPr="002A1A3C" w:rsidRDefault="002A1A3C" w:rsidP="002A1A3C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2A1A3C" w:rsidRPr="002A1A3C" w:rsidRDefault="002A1A3C" w:rsidP="002A1A3C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2A1A3C" w:rsidRPr="002A1A3C" w:rsidRDefault="002A1A3C" w:rsidP="002A1A3C">
      <w:pPr>
        <w:spacing w:line="480" w:lineRule="auto"/>
        <w:ind w:right="0"/>
        <w:jc w:val="left"/>
        <w:rPr>
          <w:rFonts w:ascii="Calibri" w:eastAsia="Calibri" w:hAnsi="Calibri" w:cs="Times New Roman"/>
          <w:sz w:val="24"/>
          <w:szCs w:val="24"/>
        </w:rPr>
        <w:sectPr w:rsidR="002A1A3C" w:rsidRPr="002A1A3C">
          <w:pgSz w:w="11907" w:h="16839"/>
          <w:pgMar w:top="1440" w:right="1440" w:bottom="1440" w:left="1440" w:header="720" w:footer="720" w:gutter="0"/>
          <w:cols w:space="720"/>
        </w:sectPr>
      </w:pPr>
    </w:p>
    <w:p w:rsidR="002A1A3C" w:rsidRPr="002A1A3C" w:rsidRDefault="002A1A3C" w:rsidP="002A1A3C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2A1A3C" w:rsidRPr="002A1A3C" w:rsidRDefault="002A1A3C" w:rsidP="002A1A3C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block-11908151"/>
      <w:bookmarkEnd w:id="0"/>
      <w:r w:rsidRPr="002A1A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Реализация воспитательного потенциала учебного предмета «Технология » через урочную систему обучения и воспитания</w:t>
      </w:r>
    </w:p>
    <w:p w:rsidR="002A1A3C" w:rsidRPr="002A1A3C" w:rsidRDefault="002A1A3C" w:rsidP="002A1A3C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1A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proofErr w:type="gramStart"/>
      <w:r w:rsidRPr="002A1A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Б</w:t>
      </w:r>
      <w:proofErr w:type="gramEnd"/>
      <w:r w:rsidRPr="002A1A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tbl>
      <w:tblPr>
        <w:tblW w:w="14880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93"/>
        <w:gridCol w:w="2306"/>
        <w:gridCol w:w="720"/>
        <w:gridCol w:w="6647"/>
        <w:gridCol w:w="3220"/>
        <w:gridCol w:w="1294"/>
      </w:tblGrid>
      <w:tr w:rsidR="002A1A3C" w:rsidRPr="002A1A3C" w:rsidTr="002A1A3C">
        <w:trPr>
          <w:trHeight w:val="1936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2A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A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A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реализации воспитательного потенциала темы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</w:p>
          <w:p w:rsidR="002A1A3C" w:rsidRPr="002A1A3C" w:rsidRDefault="002A1A3C" w:rsidP="002A1A3C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рабочей программы воспитания</w:t>
            </w:r>
          </w:p>
          <w:p w:rsidR="002A1A3C" w:rsidRPr="002A1A3C" w:rsidRDefault="002A1A3C" w:rsidP="002A1A3C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«Урочная деятельность»,</w:t>
            </w:r>
          </w:p>
          <w:p w:rsidR="002A1A3C" w:rsidRPr="002A1A3C" w:rsidRDefault="002A1A3C" w:rsidP="002A1A3C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</w:tr>
      <w:tr w:rsidR="002A1A3C" w:rsidRPr="002A1A3C" w:rsidTr="002A1A3C">
        <w:trPr>
          <w:trHeight w:val="3615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Технологии. Профессии и производства.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Calibri" w:hAnsi="Times New Roman" w:cs="Times New Roman"/>
                <w:sz w:val="24"/>
              </w:rPr>
              <w:t>Неделя профориентации «Твой путь к успеху»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1A3C" w:rsidRPr="002A1A3C" w:rsidTr="002A1A3C">
        <w:trPr>
          <w:trHeight w:val="921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2A1A3C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 ручной обработки материалов.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</w:t>
            </w: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2A1A3C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Выставка рисунков и поделок «Моя Смоленщина – мой щит»;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A1A3C" w:rsidRPr="002A1A3C" w:rsidRDefault="002A1A3C" w:rsidP="002A1A3C">
            <w:pPr>
              <w:ind w:right="0"/>
              <w:rPr>
                <w:rFonts w:ascii="Calibri" w:eastAsia="Calibri" w:hAnsi="Calibri" w:cs="Times New Roman"/>
                <w:sz w:val="24"/>
              </w:rPr>
            </w:pPr>
            <w:r w:rsidRPr="002A1A3C">
              <w:rPr>
                <w:rFonts w:ascii="Calibri" w:eastAsia="Calibri" w:hAnsi="Calibri" w:cs="Times New Roman"/>
                <w:sz w:val="24"/>
              </w:rPr>
              <w:t>Сентябрь</w:t>
            </w:r>
          </w:p>
          <w:p w:rsidR="002A1A3C" w:rsidRPr="002A1A3C" w:rsidRDefault="002A1A3C" w:rsidP="002A1A3C">
            <w:pPr>
              <w:ind w:right="0"/>
              <w:rPr>
                <w:rFonts w:ascii="Calibri" w:eastAsia="Calibri" w:hAnsi="Calibri" w:cs="Times New Roman"/>
                <w:sz w:val="24"/>
              </w:rPr>
            </w:pPr>
          </w:p>
        </w:tc>
      </w:tr>
      <w:tr w:rsidR="002A1A3C" w:rsidRPr="002A1A3C" w:rsidTr="002A1A3C">
        <w:trPr>
          <w:trHeight w:val="2100"/>
        </w:trPr>
        <w:tc>
          <w:tcPr>
            <w:tcW w:w="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2A1A3C">
              <w:rPr>
                <w:rFonts w:ascii="Times New Roman" w:eastAsia="Calibri" w:hAnsi="Times New Roman" w:cs="Times New Roman"/>
                <w:sz w:val="24"/>
              </w:rPr>
              <w:t>Школьный фестиваль «Планета творчества»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Calibri" w:eastAsia="Calibri" w:hAnsi="Calibri" w:cs="Times New Roman"/>
                <w:sz w:val="24"/>
              </w:rPr>
            </w:pPr>
            <w:r w:rsidRPr="002A1A3C">
              <w:rPr>
                <w:rFonts w:ascii="Calibri" w:eastAsia="Calibri" w:hAnsi="Calibri" w:cs="Times New Roman"/>
                <w:sz w:val="24"/>
              </w:rPr>
              <w:t>Декабрь</w:t>
            </w:r>
          </w:p>
        </w:tc>
      </w:tr>
      <w:tr w:rsidR="002A1A3C" w:rsidRPr="002A1A3C" w:rsidTr="002A1A3C">
        <w:trPr>
          <w:trHeight w:val="615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2A1A3C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Конструирование и моделирование.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bookmarkStart w:id="1" w:name="_GoBack"/>
            <w:bookmarkEnd w:id="1"/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shd w:val="clear" w:color="auto" w:fill="FFFFFF"/>
              <w:ind w:left="-32" w:right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технологии для формирования у обучающихся российских традиционных духовно-нравственных и </w:t>
            </w:r>
            <w:proofErr w:type="spellStart"/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Calibri" w:hAnsi="Times New Roman" w:cs="Times New Roman"/>
                <w:sz w:val="24"/>
              </w:rPr>
              <w:t>Школьный фестиваль «Планета творчества»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1A3C" w:rsidRPr="002A1A3C" w:rsidTr="002A1A3C">
        <w:trPr>
          <w:trHeight w:val="885"/>
        </w:trPr>
        <w:tc>
          <w:tcPr>
            <w:tcW w:w="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Calibri" w:hAnsi="Times New Roman" w:cs="Times New Roman"/>
                <w:sz w:val="24"/>
              </w:rPr>
            </w:pPr>
            <w:r w:rsidRPr="002A1A3C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1A3C" w:rsidRPr="002A1A3C" w:rsidTr="002A1A3C">
        <w:trPr>
          <w:trHeight w:val="565"/>
        </w:trPr>
        <w:tc>
          <w:tcPr>
            <w:tcW w:w="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A3C">
              <w:rPr>
                <w:rFonts w:ascii="Times New Roman" w:eastAsia="Calibri" w:hAnsi="Times New Roman" w:cs="Times New Roman"/>
                <w:sz w:val="24"/>
                <w:szCs w:val="24"/>
              </w:rPr>
              <w:t>Общешкольная акция «Белый цветок»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2A1A3C" w:rsidRPr="002A1A3C" w:rsidTr="002A1A3C">
        <w:trPr>
          <w:trHeight w:val="1410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2A1A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Информационно-коммуникативные технологии.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widowControl w:val="0"/>
              <w:autoSpaceDE w:val="0"/>
              <w:autoSpaceDN w:val="0"/>
              <w:spacing w:line="232" w:lineRule="auto"/>
              <w:ind w:right="397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2A1A3C">
              <w:rPr>
                <w:rFonts w:ascii="Times New Roman" w:eastAsia="Times New Roman" w:hAnsi="Times New Roman" w:cs="Times New Roman"/>
                <w:sz w:val="24"/>
              </w:rPr>
              <w:t xml:space="preserve">Всероссийский урок безопасности в </w:t>
            </w:r>
            <w:r w:rsidRPr="002A1A3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сети </w:t>
            </w:r>
            <w:r w:rsidRPr="002A1A3C">
              <w:rPr>
                <w:rFonts w:ascii="Times New Roman" w:eastAsia="Times New Roman" w:hAnsi="Times New Roman" w:cs="Times New Roman"/>
                <w:sz w:val="24"/>
              </w:rPr>
              <w:t>Интернет «И опасный, и полезный Интернет нам всем известный!»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</w:tr>
      <w:tr w:rsidR="002A1A3C" w:rsidRPr="002A1A3C" w:rsidTr="002A1A3C">
        <w:trPr>
          <w:trHeight w:val="497"/>
        </w:trPr>
        <w:tc>
          <w:tcPr>
            <w:tcW w:w="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widowControl w:val="0"/>
              <w:autoSpaceDE w:val="0"/>
              <w:autoSpaceDN w:val="0"/>
              <w:spacing w:line="232" w:lineRule="auto"/>
              <w:ind w:left="-15" w:right="723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Звездные уроки: «</w:t>
            </w:r>
            <w:r w:rsidRPr="002A1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Мечтая о звездах»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2A1A3C" w:rsidRPr="002A1A3C" w:rsidTr="002A1A3C">
        <w:trPr>
          <w:trHeight w:val="1380"/>
        </w:trPr>
        <w:tc>
          <w:tcPr>
            <w:tcW w:w="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widowControl w:val="0"/>
              <w:autoSpaceDE w:val="0"/>
              <w:autoSpaceDN w:val="0"/>
              <w:spacing w:line="232" w:lineRule="auto"/>
              <w:ind w:left="-15" w:right="723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A1A3C">
              <w:rPr>
                <w:rFonts w:ascii="Times New Roman" w:eastAsia="Times New Roman" w:hAnsi="Times New Roman" w:cs="Times New Roman"/>
                <w:spacing w:val="-2"/>
                <w:sz w:val="24"/>
              </w:rPr>
              <w:t>Выставки</w:t>
            </w:r>
            <w:r w:rsidRPr="002A1A3C">
              <w:rPr>
                <w:rFonts w:ascii="Times New Roman" w:eastAsia="Times New Roman" w:hAnsi="Times New Roman" w:cs="Times New Roman"/>
                <w:sz w:val="24"/>
              </w:rPr>
              <w:t>творческих</w:t>
            </w:r>
            <w:proofErr w:type="spellEnd"/>
            <w:r w:rsidRPr="002A1A3C">
              <w:rPr>
                <w:rFonts w:ascii="Times New Roman" w:eastAsia="Times New Roman" w:hAnsi="Times New Roman" w:cs="Times New Roman"/>
                <w:sz w:val="24"/>
              </w:rPr>
              <w:t xml:space="preserve"> работ, посвященных</w:t>
            </w:r>
          </w:p>
          <w:p w:rsidR="002A1A3C" w:rsidRPr="002A1A3C" w:rsidRDefault="002A1A3C" w:rsidP="002A1A3C">
            <w:pPr>
              <w:widowControl w:val="0"/>
              <w:autoSpaceDE w:val="0"/>
              <w:autoSpaceDN w:val="0"/>
              <w:spacing w:line="232" w:lineRule="auto"/>
              <w:ind w:left="-15" w:right="397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2A1A3C">
              <w:rPr>
                <w:rFonts w:ascii="Times New Roman" w:eastAsia="Times New Roman" w:hAnsi="Times New Roman" w:cs="Times New Roman"/>
                <w:spacing w:val="-1"/>
                <w:sz w:val="24"/>
              </w:rPr>
              <w:t>событиям</w:t>
            </w:r>
            <w:r w:rsidRPr="002A1A3C">
              <w:rPr>
                <w:rFonts w:ascii="Times New Roman" w:eastAsia="Times New Roman" w:hAnsi="Times New Roman" w:cs="Times New Roman"/>
                <w:sz w:val="24"/>
              </w:rPr>
              <w:t>и памятным датам</w:t>
            </w:r>
          </w:p>
          <w:p w:rsidR="002A1A3C" w:rsidRPr="002A1A3C" w:rsidRDefault="002A1A3C" w:rsidP="002A1A3C">
            <w:pPr>
              <w:widowControl w:val="0"/>
              <w:autoSpaceDE w:val="0"/>
              <w:autoSpaceDN w:val="0"/>
              <w:spacing w:line="243" w:lineRule="exact"/>
              <w:ind w:left="-15" w:right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2A1A3C">
              <w:rPr>
                <w:rFonts w:ascii="Times New Roman" w:eastAsia="Times New Roman" w:hAnsi="Times New Roman" w:cs="Times New Roman"/>
                <w:sz w:val="24"/>
              </w:rPr>
              <w:t>Участие в проектах и акциях</w:t>
            </w:r>
          </w:p>
          <w:p w:rsidR="002A1A3C" w:rsidRPr="002A1A3C" w:rsidRDefault="002A1A3C" w:rsidP="002A1A3C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2A1A3C">
              <w:rPr>
                <w:rFonts w:ascii="Times New Roman" w:eastAsia="Times New Roman" w:hAnsi="Times New Roman" w:cs="Times New Roman"/>
                <w:sz w:val="24"/>
              </w:rPr>
              <w:t>Социальной направленности:</w:t>
            </w:r>
          </w:p>
          <w:p w:rsidR="002A1A3C" w:rsidRPr="002A1A3C" w:rsidRDefault="002A1A3C" w:rsidP="002A1A3C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2A1A3C">
              <w:rPr>
                <w:rFonts w:ascii="Times New Roman" w:eastAsia="№Е" w:hAnsi="Times New Roman" w:cs="Times New Roman"/>
                <w:sz w:val="24"/>
              </w:rPr>
              <w:t xml:space="preserve">«Открытка ветерану», </w:t>
            </w:r>
          </w:p>
          <w:p w:rsidR="002A1A3C" w:rsidRPr="002A1A3C" w:rsidRDefault="002A1A3C" w:rsidP="002A1A3C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2A1A3C">
              <w:rPr>
                <w:rFonts w:ascii="Times New Roman" w:eastAsia="№Е" w:hAnsi="Times New Roman" w:cs="Times New Roman"/>
                <w:sz w:val="24"/>
              </w:rPr>
              <w:lastRenderedPageBreak/>
              <w:t xml:space="preserve">«Белый цветок», </w:t>
            </w:r>
          </w:p>
          <w:p w:rsidR="002A1A3C" w:rsidRPr="002A1A3C" w:rsidRDefault="002A1A3C" w:rsidP="002A1A3C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2A1A3C">
              <w:rPr>
                <w:rFonts w:ascii="Times New Roman" w:eastAsia="№Е" w:hAnsi="Times New Roman" w:cs="Times New Roman"/>
                <w:sz w:val="24"/>
              </w:rPr>
              <w:t xml:space="preserve">«Добрая игрушка детям», </w:t>
            </w:r>
          </w:p>
          <w:p w:rsidR="002A1A3C" w:rsidRPr="002A1A3C" w:rsidRDefault="002A1A3C" w:rsidP="002A1A3C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2A1A3C">
              <w:rPr>
                <w:rFonts w:ascii="Times New Roman" w:eastAsia="№Е" w:hAnsi="Times New Roman" w:cs="Times New Roman"/>
                <w:sz w:val="24"/>
              </w:rPr>
              <w:t xml:space="preserve">«Пасхальные дни милосердия», </w:t>
            </w:r>
          </w:p>
          <w:p w:rsidR="002A1A3C" w:rsidRPr="002A1A3C" w:rsidRDefault="002A1A3C" w:rsidP="002A1A3C">
            <w:pPr>
              <w:widowControl w:val="0"/>
              <w:autoSpaceDE w:val="0"/>
              <w:autoSpaceDN w:val="0"/>
              <w:spacing w:line="232" w:lineRule="auto"/>
              <w:ind w:right="397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1A3C">
              <w:rPr>
                <w:rFonts w:ascii="Times New Roman" w:eastAsia="№Е" w:hAnsi="Times New Roman" w:cs="Times New Roman"/>
                <w:sz w:val="24"/>
              </w:rPr>
              <w:t xml:space="preserve"> «Покормите птиц зимой!»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A1A3C" w:rsidRPr="002A1A3C" w:rsidRDefault="002A1A3C" w:rsidP="002A1A3C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1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течение года</w:t>
            </w:r>
          </w:p>
        </w:tc>
      </w:tr>
    </w:tbl>
    <w:p w:rsidR="00403DB0" w:rsidRDefault="00403DB0"/>
    <w:sectPr w:rsidR="00403DB0" w:rsidSect="002A1A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1A3C"/>
    <w:rsid w:val="002A1A3C"/>
    <w:rsid w:val="00403DB0"/>
    <w:rsid w:val="004B1EEC"/>
    <w:rsid w:val="00682895"/>
    <w:rsid w:val="0071439E"/>
    <w:rsid w:val="008B2982"/>
    <w:rsid w:val="009D7391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802</Words>
  <Characters>4577</Characters>
  <Application>Microsoft Office Word</Application>
  <DocSecurity>0</DocSecurity>
  <Lines>38</Lines>
  <Paragraphs>10</Paragraphs>
  <ScaleCrop>false</ScaleCrop>
  <Company>Microsoft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2023-10-30T17:32:00Z</dcterms:created>
  <dcterms:modified xsi:type="dcterms:W3CDTF">2023-10-30T17:33:00Z</dcterms:modified>
</cp:coreProperties>
</file>