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>
            <wp:extent cx="5940425" cy="84018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МИНИСТЕРСТВО ПРОСВЕЩЕНИЯ РОССИЙСКОЙ ФЕДЕРАЦИИ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Смоленской области по образованию и науке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образования Администрации муниципального образования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Рославльский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Смоленской области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МБОУ «Средняя школа № 1»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Ind w:w="-459" w:type="dxa"/>
        <w:tblLook w:val="04A0" w:firstRow="1" w:lastRow="0" w:firstColumn="1" w:lastColumn="0" w:noHBand="0" w:noVBand="1"/>
      </w:tblPr>
      <w:tblGrid>
        <w:gridCol w:w="5244"/>
        <w:gridCol w:w="4786"/>
      </w:tblGrid>
      <w:tr w:rsidR="009F79DE" w:rsidTr="009F79DE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79DE" w:rsidRDefault="009F79DE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</w:p>
          <w:p w:rsidR="009F79DE" w:rsidRDefault="009F79DE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заседании педагогического совета</w:t>
            </w:r>
          </w:p>
          <w:p w:rsidR="009F79DE" w:rsidRDefault="009F79DE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79DE" w:rsidRDefault="009F79DE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9F79DE" w:rsidRDefault="009F79DE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приказом по МБОУ «Средняя школа № 1»</w:t>
            </w:r>
          </w:p>
          <w:p w:rsidR="009F79DE" w:rsidRDefault="009F79DE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«01» сентября 2022г. № 358</w:t>
            </w:r>
          </w:p>
        </w:tc>
      </w:tr>
    </w:tbl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Тропинка в профессию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класса </w:t>
      </w:r>
      <w:r>
        <w:rPr>
          <w:rFonts w:ascii="Times New Roman" w:hAnsi="Times New Roman" w:cs="Times New Roman"/>
          <w:sz w:val="26"/>
          <w:szCs w:val="26"/>
        </w:rPr>
        <w:t xml:space="preserve">Б </w:t>
      </w:r>
      <w:r>
        <w:rPr>
          <w:rFonts w:ascii="Times New Roman" w:hAnsi="Times New Roman" w:cs="Times New Roman"/>
          <w:sz w:val="26"/>
          <w:szCs w:val="26"/>
        </w:rPr>
        <w:t>начального общего образования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- 20</w:t>
      </w:r>
      <w:r>
        <w:rPr>
          <w:rFonts w:ascii="Times New Roman" w:hAnsi="Times New Roman" w:cs="Times New Roman"/>
          <w:sz w:val="26"/>
          <w:szCs w:val="26"/>
        </w:rPr>
        <w:t xml:space="preserve">23 </w:t>
      </w:r>
      <w:r>
        <w:rPr>
          <w:rFonts w:ascii="Times New Roman" w:hAnsi="Times New Roman" w:cs="Times New Roman"/>
          <w:sz w:val="26"/>
          <w:szCs w:val="26"/>
        </w:rPr>
        <w:t>учебный год</w:t>
      </w: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Александрова И. А., учитель начальных классов</w:t>
      </w:r>
    </w:p>
    <w:p w:rsidR="009F79DE" w:rsidRDefault="009F79DE" w:rsidP="009F79DE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составитель: Ф.И.О., должность</w:t>
      </w:r>
    </w:p>
    <w:p w:rsidR="009F79DE" w:rsidRDefault="009F79DE" w:rsidP="009F79D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9F79DE" w:rsidRDefault="009F79DE" w:rsidP="009F79D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Рославль 20</w:t>
      </w:r>
      <w:r>
        <w:rPr>
          <w:rFonts w:ascii="Times New Roman" w:hAnsi="Times New Roman" w:cs="Times New Roman"/>
          <w:sz w:val="26"/>
          <w:szCs w:val="26"/>
        </w:rPr>
        <w:t>22</w:t>
      </w:r>
    </w:p>
    <w:p w:rsidR="009F79DE" w:rsidRDefault="009F79DE" w:rsidP="009F79DE">
      <w:pPr>
        <w:pStyle w:val="13NormDOC-bul"/>
        <w:tabs>
          <w:tab w:val="left" w:pos="1134"/>
        </w:tabs>
        <w:spacing w:line="276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F79DE" w:rsidRDefault="009F79DE" w:rsidP="009F79DE">
      <w:pPr>
        <w:pStyle w:val="13NormDOC-bul"/>
        <w:tabs>
          <w:tab w:val="left" w:pos="1134"/>
        </w:tabs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168EB" w:rsidRDefault="009168EB" w:rsidP="009168EB">
      <w:pPr>
        <w:rPr>
          <w:rFonts w:ascii="Times New Roman" w:eastAsia="Times New Roman" w:hAnsi="Times New Roman"/>
          <w:sz w:val="24"/>
          <w:szCs w:val="24"/>
        </w:rPr>
      </w:pPr>
    </w:p>
    <w:p w:rsidR="00EE1A2A" w:rsidRPr="009C559C" w:rsidRDefault="00EE1A2A" w:rsidP="00EE1A2A">
      <w:pPr>
        <w:spacing w:after="0" w:afterAutospacing="1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>Содержание рабочей программы</w:t>
      </w:r>
    </w:p>
    <w:p w:rsidR="00EE1A2A" w:rsidRPr="009C559C" w:rsidRDefault="00EE1A2A" w:rsidP="00EE1A2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 «Путешествие в мир профессий»</w:t>
      </w:r>
    </w:p>
    <w:p w:rsidR="00EE1A2A" w:rsidRPr="009C559C" w:rsidRDefault="00EE1A2A" w:rsidP="00EE1A2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4</w:t>
      </w:r>
      <w:r w:rsidRPr="009C559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часа)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Мастерская удивительных профессий (2ч.). Дидактическая игра.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Изображения  рабочая</w:t>
      </w:r>
      <w:proofErr w:type="gramEnd"/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одежда из выбранных карточек, средства  труда, место работы. Определить профессии, результат труда человека.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Разные дома (2ч.). Практическое занятие.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Дачный домик (2ч.). Практическое занятие.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Моя профессия (2ч.). Игра-викторина.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Профессия «Врач» (3ч.). Дидактическая игра.</w:t>
      </w:r>
    </w:p>
    <w:p w:rsidR="00EE1A2A" w:rsidRPr="009C559C" w:rsidRDefault="00EE1A2A" w:rsidP="00EE1A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«Назови профессии</w:t>
      </w:r>
      <w:proofErr w:type="gramStart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»,  «</w:t>
      </w:r>
      <w:proofErr w:type="gramEnd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Кто трудится в больнице». Работа с карточками.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Больница (2 ч.). Сюжетно-ролевая игра.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Доктор «</w:t>
      </w:r>
      <w:proofErr w:type="gramStart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Айболит»(</w:t>
      </w:r>
      <w:proofErr w:type="gramEnd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2ч.). Игра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«Кто нас лечит» (2ч.). Экскурсия в кабинет врача.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«Добрый доктор Айболит» (2ч.).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«Парикмахерская» (3ч.). Сюжетно-ролевая игра.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«Все работы хороши – выбирай на вкус!»  (2ч.). Игры.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Д. Дж. </w:t>
      </w:r>
      <w:proofErr w:type="gramStart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Родари  «</w:t>
      </w:r>
      <w:proofErr w:type="gramEnd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Чем пахнут ремесла» (2 ч.). Инсценировка.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Профессия «</w:t>
      </w:r>
      <w:proofErr w:type="gramStart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Строитель»(</w:t>
      </w:r>
      <w:proofErr w:type="gramEnd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2ч.). Дидактическая игра.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Строительный поединок (2ч.). Игра-соревнование.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Путешествие на фабрику игрушек, в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пекарню, в ПЧ13</w:t>
      </w: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</w:t>
      </w: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ч.). Экскурсии.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Знакомство с профессией, с оборудованием. Кто где работает? Мастер-классы.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EE1A2A" w:rsidRPr="009C559C" w:rsidRDefault="00EE1A2A" w:rsidP="00EE1A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Баруздин «Плотник», «Архитектор». Итог.</w:t>
      </w:r>
    </w:p>
    <w:p w:rsidR="00EE1A2A" w:rsidRPr="009C559C" w:rsidRDefault="00EE1A2A" w:rsidP="00EE1A2A">
      <w:pPr>
        <w:spacing w:after="0" w:afterAutospacing="1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Формы работы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1.  Беседы о профессиях.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  Тренинговые и тематические занятия.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  Конкурсы рисунков.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  Экскурсии.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  Игры-викторины.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6.  Встречи с людьми разных профессий.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7.  Описание профессий.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8.  Письменные работы: мини-сочинения, </w:t>
      </w:r>
      <w:proofErr w:type="spellStart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синквейны</w:t>
      </w:r>
      <w:proofErr w:type="spellEnd"/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9.  Заполнение анкет и результатов самооценки. Диагностика.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10. Работа индивидуально, в парах, в малых группах.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11. Реклама профессий.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 Составление профессионального портрета семьи. Трудовые династии.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13. Лекция.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 Дискуссия.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15. Творческая работа.</w:t>
      </w:r>
    </w:p>
    <w:p w:rsidR="00EE1A2A" w:rsidRPr="009C559C" w:rsidRDefault="00EE1A2A" w:rsidP="00EE1A2A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9C559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16. Практикум. Мастер-классы.</w:t>
      </w:r>
    </w:p>
    <w:p w:rsidR="00EE1A2A" w:rsidRPr="00A8755A" w:rsidRDefault="00EE1A2A" w:rsidP="00EE1A2A">
      <w:pPr>
        <w:spacing w:after="100" w:afterAutospacing="1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755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Промежуточная аттестация в форме коллективного или индивидуального проекта</w:t>
      </w:r>
    </w:p>
    <w:p w:rsidR="009168EB" w:rsidRPr="009C559C" w:rsidRDefault="009168EB" w:rsidP="009C559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 когнитивные знания обучающихся о труде, о мире профессий;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поведенческие навыки трудовой деятельности, ответственность, дисциплинированность, самостоятельность в труде.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Метапредметными  результатами</w:t>
      </w:r>
      <w:proofErr w:type="gramEnd"/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программы внеурочной деятельности по  курсу  «Тропинка в профессию » - является формирование следующих универсальных учебных действий (УУД):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C559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1. Регулятивные УУД: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Средством формирования этих действий служит технология проблемного диалога на этапе изучения нового материала.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Учиться совместно с учителем и другими учениками давать эмоциональную оценку деятельности класса на уроке.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Средством формирования этих действий служит технология оценивания образовательных достижений (учебных успехов).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C559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2. Познавательные УУД: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Перерабатывать полученную информацию: делать выводы в результате совместной работы всего класса.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C559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3. Коммуникативные УУД: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Слушать и понимать речь других.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Средством формирования этих действий служит технология проблемного диалога (побуждающий и подводящий диалог).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Совместно договариваться о правилах общения и поведения в школе и следовать им.</w:t>
      </w:r>
    </w:p>
    <w:p w:rsidR="009168EB" w:rsidRPr="009C559C" w:rsidRDefault="009168EB" w:rsidP="009C559C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Первый уровень</w:t>
      </w:r>
      <w:r w:rsid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Второй уровень</w:t>
      </w: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9C559C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> </w:t>
      </w: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«Выпуск классной газеты»)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Третий уровень</w:t>
      </w: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результатов 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Личностные результаты:</w:t>
      </w:r>
    </w:p>
    <w:p w:rsidR="009168EB" w:rsidRPr="009C559C" w:rsidRDefault="009168EB" w:rsidP="009C559C">
      <w:pPr>
        <w:spacing w:after="0" w:afterAutospacing="1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 ученика будут сформированы:</w:t>
      </w:r>
    </w:p>
    <w:p w:rsidR="009168EB" w:rsidRPr="009C559C" w:rsidRDefault="009168EB" w:rsidP="009C559C">
      <w:pPr>
        <w:pStyle w:val="a5"/>
        <w:numPr>
          <w:ilvl w:val="0"/>
          <w:numId w:val="1"/>
        </w:numPr>
        <w:spacing w:after="0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9168EB" w:rsidRPr="009C559C" w:rsidRDefault="009168EB" w:rsidP="009C559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9168EB" w:rsidRPr="009C559C" w:rsidRDefault="009168EB" w:rsidP="009C559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9168EB" w:rsidRPr="009C559C" w:rsidRDefault="009168EB" w:rsidP="009C559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9168EB" w:rsidRPr="009C559C" w:rsidRDefault="009168EB" w:rsidP="009C559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Метапредметные результаты: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Регулятивные универсальные учебные действия: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оценивать результаты решения поставленных задач, находить ошибки и способы их устранения.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Познавательные универсальные учебные действия: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Коммуникативные универсальные учебные действия: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Предметные результаты: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Знает: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сферы профессиональной деятельности человека;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Предприятия и учреждения населенного пункта, района;</w:t>
      </w:r>
    </w:p>
    <w:p w:rsidR="009168EB" w:rsidRPr="009C559C" w:rsidRDefault="009168EB" w:rsidP="009C559C">
      <w:pPr>
        <w:spacing w:after="0" w:after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приемы выполнения учебных проектов.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Умеет: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основными понятиями и категориями;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9168EB" w:rsidRPr="009C559C" w:rsidRDefault="009168EB" w:rsidP="009C55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5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B41D88" w:rsidRDefault="00B41D88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A2AF7" w:rsidRDefault="008A2AF7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ectPr w:rsidR="008A2AF7" w:rsidSect="005908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D6B" w:rsidRPr="002F60DD" w:rsidRDefault="006D4D6B" w:rsidP="00EE1A2A">
      <w:pPr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Тематический план</w:t>
      </w:r>
      <w:r w:rsidR="00EE1A2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 класс</w:t>
      </w:r>
    </w:p>
    <w:p w:rsidR="006D4D6B" w:rsidRPr="002F60DD" w:rsidRDefault="006D4D6B" w:rsidP="006D4D6B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</w:t>
      </w:r>
      <w:proofErr w:type="gram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«</w:t>
      </w:r>
      <w:proofErr w:type="gram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Путешествие в мир профессий»</w:t>
      </w:r>
      <w:r w:rsidR="00EE1A2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</w:t>
      </w:r>
      <w:r w:rsidR="009C559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часа)</w:t>
      </w:r>
    </w:p>
    <w:p w:rsidR="006D4D6B" w:rsidRPr="008974EC" w:rsidRDefault="006D4D6B" w:rsidP="006D4D6B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1020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2236"/>
        <w:gridCol w:w="784"/>
        <w:gridCol w:w="2028"/>
        <w:gridCol w:w="560"/>
        <w:gridCol w:w="538"/>
        <w:gridCol w:w="4212"/>
      </w:tblGrid>
      <w:tr w:rsidR="009C559C" w:rsidRPr="00AF63FE" w:rsidTr="009C559C"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Факт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9C559C" w:rsidRDefault="009C559C" w:rsidP="009C5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59C">
              <w:rPr>
                <w:rFonts w:ascii="Times New Roman" w:hAnsi="Times New Roman" w:cs="Times New Roman"/>
                <w:sz w:val="24"/>
                <w:szCs w:val="24"/>
              </w:rPr>
              <w:t>ЦОР/ЭОР</w:t>
            </w:r>
          </w:p>
        </w:tc>
      </w:tr>
      <w:tr w:rsidR="009C559C" w:rsidRPr="00AF63FE" w:rsidTr="009C559C">
        <w:trPr>
          <w:trHeight w:val="526"/>
        </w:trPr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</w:pPr>
            <w:r w:rsidRPr="00B74D7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01.09</w:t>
            </w:r>
          </w:p>
          <w:p w:rsidR="009C559C" w:rsidRPr="00B74D79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08.09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«Разные дома»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Конструирование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15.09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F79DE" w:rsidP="009C5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AB39A0" w:rsidRPr="00431C95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https://www.youtube.com/watch?v=QZw_QFRNuDY</w:t>
              </w:r>
            </w:hyperlink>
            <w:r w:rsidR="00AB3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«Дачный домик»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Аппликация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29.09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06.10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F79DE" w:rsidP="009C5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AB39A0" w:rsidRPr="00431C95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https://kladraz.ru/blogs/natalja-valentinovna-melihova/detskaja-otkrytka-aplikacija-dachnyi-domik-svoimi-rukami-master-klas-s-poshagovym-foto.html</w:t>
              </w:r>
            </w:hyperlink>
            <w:r w:rsidR="00AB3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Игра-викторина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13.10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69685B" w:rsidRDefault="009F79DE" w:rsidP="009C5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69685B" w:rsidRPr="0069685B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https://nsportal.ru/nachalnaya-shkola/vospitatelnaya-rabota/2018/10/14/viktorina-professiy-mnogo-v-mire-est</w:t>
              </w:r>
            </w:hyperlink>
            <w:r w:rsidR="0069685B" w:rsidRPr="006968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9-10-11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игры, приглашение врача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27.10</w:t>
            </w:r>
          </w:p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03.11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69685B" w:rsidRDefault="009F79DE" w:rsidP="009C5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69685B" w:rsidRPr="0069685B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https://www.youtube.com/watch?v=HuLb1mxvl9g</w:t>
              </w:r>
            </w:hyperlink>
            <w:r w:rsidR="0069685B" w:rsidRPr="006968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24.11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01.12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F79DE" w:rsidP="009C559C">
            <w:pPr>
              <w:rPr>
                <w:sz w:val="16"/>
                <w:szCs w:val="16"/>
              </w:rPr>
            </w:pPr>
            <w:hyperlink r:id="rId10" w:history="1">
              <w:r w:rsidR="00A8755A" w:rsidRPr="00076667">
                <w:rPr>
                  <w:rStyle w:val="a6"/>
                  <w:sz w:val="16"/>
                  <w:szCs w:val="16"/>
                </w:rPr>
                <w:t>https://www.youtube.com/channel/UCjeEziTZrnqCdUkCijRw68g</w:t>
              </w:r>
            </w:hyperlink>
          </w:p>
          <w:p w:rsidR="00A8755A" w:rsidRPr="00AB39A0" w:rsidRDefault="00A8755A" w:rsidP="009C559C">
            <w:pPr>
              <w:rPr>
                <w:sz w:val="16"/>
                <w:szCs w:val="16"/>
              </w:rPr>
            </w:pPr>
          </w:p>
        </w:tc>
      </w:tr>
      <w:tr w:rsidR="009C559C" w:rsidRPr="0069685B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Сюжетно-ролевые игры, просмотр мультфильма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08.12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69685B" w:rsidRDefault="009C559C" w:rsidP="009C559C">
            <w:pPr>
              <w:rPr>
                <w:sz w:val="16"/>
                <w:szCs w:val="16"/>
                <w:lang w:val="en-US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«Кто нас лечит»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 медицинский пункт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22.12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игра, просмотр мультфильма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12.01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F79DE" w:rsidP="009C559C">
            <w:pPr>
              <w:rPr>
                <w:sz w:val="16"/>
                <w:szCs w:val="16"/>
              </w:rPr>
            </w:pPr>
            <w:hyperlink r:id="rId11" w:history="1">
              <w:r w:rsidR="00A8755A" w:rsidRPr="00076667">
                <w:rPr>
                  <w:rStyle w:val="a6"/>
                  <w:sz w:val="16"/>
                  <w:szCs w:val="16"/>
                </w:rPr>
                <w:t>https://www.youtube.com/watch?v=28z0U6wN2vI</w:t>
              </w:r>
            </w:hyperlink>
            <w:r w:rsidR="00A8755A">
              <w:rPr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20-21-22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26.01</w:t>
            </w:r>
          </w:p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02.02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09.02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16.02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02.03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25-26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gramStart"/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Родари  «</w:t>
            </w:r>
            <w:proofErr w:type="gramEnd"/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Чем пахнут ремесла»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 с текстами, инсценировка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09.03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16.03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69685B" w:rsidRDefault="009F79DE" w:rsidP="009C5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69685B" w:rsidRPr="00431C95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https://www.youtube.com/watch?v=FwjOC3swUHc</w:t>
              </w:r>
            </w:hyperlink>
            <w:r w:rsidR="006968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23.03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06.04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69685B" w:rsidRDefault="009F79DE" w:rsidP="009C5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69685B" w:rsidRPr="00431C95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https://www.youtube.com/watch?v=XWZ6i4N6G9A</w:t>
              </w:r>
            </w:hyperlink>
            <w:r w:rsidR="006968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Путешествие на производство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20.04</w:t>
            </w:r>
          </w:p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</w:t>
            </w:r>
            <w:r w:rsidR="00AB3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-34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«Где работать мне тогда? Чем мне заниматься?»</w:t>
            </w:r>
          </w:p>
          <w:p w:rsidR="00A8755A" w:rsidRPr="00A8755A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5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(Индивидуальный или коллективный проект)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04.05</w:t>
            </w:r>
          </w:p>
          <w:p w:rsidR="00A8755A" w:rsidRPr="00AF63FE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A8755A" w:rsidRPr="00AF63FE" w:rsidTr="009C559C"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55A" w:rsidRPr="00AF63FE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55A" w:rsidRPr="00AF63FE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55A" w:rsidRPr="00AF63FE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55A" w:rsidRPr="00AF63FE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A8755A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A8755A" w:rsidRPr="00AF63FE" w:rsidRDefault="00A8755A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A8755A" w:rsidRPr="00AB39A0" w:rsidRDefault="00A8755A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AB39A0"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9C559C" w:rsidRPr="00AF63FE" w:rsidTr="00AB39A0"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F63FE" w:rsidRDefault="009C559C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C559C" w:rsidRPr="00AB39A0" w:rsidRDefault="009C559C" w:rsidP="009C559C">
            <w:pPr>
              <w:rPr>
                <w:sz w:val="16"/>
                <w:szCs w:val="16"/>
              </w:rPr>
            </w:pPr>
          </w:p>
        </w:tc>
      </w:tr>
      <w:tr w:rsidR="00AB39A0" w:rsidRPr="00AF63FE" w:rsidTr="00A8755A">
        <w:trPr>
          <w:trHeight w:val="57"/>
        </w:trPr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9A0" w:rsidRPr="00AF63FE" w:rsidRDefault="00AB39A0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9A0" w:rsidRPr="00AF63FE" w:rsidRDefault="00AB39A0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9A0" w:rsidRPr="00AF63FE" w:rsidRDefault="00AB39A0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9A0" w:rsidRPr="00AF63FE" w:rsidRDefault="00AB39A0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B39A0" w:rsidRPr="00AF63FE" w:rsidRDefault="00AB39A0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B39A0" w:rsidRPr="00AF63FE" w:rsidRDefault="00AB39A0" w:rsidP="009C559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B39A0" w:rsidRPr="00AB39A0" w:rsidRDefault="00AB39A0" w:rsidP="009C559C">
            <w:pPr>
              <w:rPr>
                <w:sz w:val="16"/>
                <w:szCs w:val="16"/>
              </w:rPr>
            </w:pPr>
          </w:p>
        </w:tc>
      </w:tr>
    </w:tbl>
    <w:p w:rsidR="00A54022" w:rsidRPr="008974EC" w:rsidRDefault="00A54022" w:rsidP="00A54022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4022" w:rsidRDefault="00A54022" w:rsidP="00A5402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083780" w:rsidRPr="009168EB" w:rsidRDefault="00083780" w:rsidP="009168EB">
      <w:pPr>
        <w:rPr>
          <w:rFonts w:ascii="Times New Roman" w:hAnsi="Times New Roman" w:cs="Times New Roman"/>
          <w:sz w:val="24"/>
          <w:szCs w:val="24"/>
        </w:rPr>
      </w:pPr>
    </w:p>
    <w:sectPr w:rsidR="00083780" w:rsidRPr="009168EB" w:rsidSect="00AF63F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8EB"/>
    <w:rsid w:val="00083780"/>
    <w:rsid w:val="00157CBE"/>
    <w:rsid w:val="00310D10"/>
    <w:rsid w:val="00590807"/>
    <w:rsid w:val="0069685B"/>
    <w:rsid w:val="006D4D6B"/>
    <w:rsid w:val="008A2AF7"/>
    <w:rsid w:val="009168EB"/>
    <w:rsid w:val="009C559C"/>
    <w:rsid w:val="009F79DE"/>
    <w:rsid w:val="00A54022"/>
    <w:rsid w:val="00A8755A"/>
    <w:rsid w:val="00AB39A0"/>
    <w:rsid w:val="00AF63FE"/>
    <w:rsid w:val="00B41D88"/>
    <w:rsid w:val="00B74D79"/>
    <w:rsid w:val="00EE1A2A"/>
    <w:rsid w:val="00FA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F20"/>
  <w15:docId w15:val="{109278A0-CF5E-436D-9155-8DC1014A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168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9168EB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9168E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B39A0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B39A0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A87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755A"/>
    <w:rPr>
      <w:rFonts w:ascii="Segoe UI" w:hAnsi="Segoe UI" w:cs="Segoe UI"/>
      <w:sz w:val="18"/>
      <w:szCs w:val="18"/>
    </w:rPr>
  </w:style>
  <w:style w:type="paragraph" w:customStyle="1" w:styleId="13NormDOC-bul">
    <w:name w:val="13NormDOC-bul"/>
    <w:basedOn w:val="a"/>
    <w:uiPriority w:val="99"/>
    <w:rsid w:val="009F79DE"/>
    <w:pPr>
      <w:autoSpaceDE w:val="0"/>
      <w:autoSpaceDN w:val="0"/>
      <w:adjustRightInd w:val="0"/>
      <w:spacing w:after="0" w:line="220" w:lineRule="atLeast"/>
      <w:ind w:left="283" w:hanging="227"/>
      <w:jc w:val="both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  <w:lang w:eastAsia="en-US"/>
    </w:rPr>
  </w:style>
  <w:style w:type="table" w:styleId="aa">
    <w:name w:val="Table Grid"/>
    <w:basedOn w:val="a1"/>
    <w:uiPriority w:val="59"/>
    <w:rsid w:val="009F79DE"/>
    <w:pPr>
      <w:spacing w:after="0" w:line="240" w:lineRule="auto"/>
      <w:ind w:left="567" w:right="567"/>
      <w:jc w:val="both"/>
    </w:pPr>
    <w:rPr>
      <w:rFonts w:eastAsiaTheme="minorHAnsi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vospitatelnaya-rabota/2018/10/14/viktorina-professiy-mnogo-v-mire-est" TargetMode="External"/><Relationship Id="rId13" Type="http://schemas.openxmlformats.org/officeDocument/2006/relationships/hyperlink" Target="https://www.youtube.com/watch?v=XWZ6i4N6G9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ladraz.ru/blogs/natalja-valentinovna-melihova/detskaja-otkrytka-aplikacija-dachnyi-domik-svoimi-rukami-master-klas-s-poshagovym-foto.html" TargetMode="External"/><Relationship Id="rId12" Type="http://schemas.openxmlformats.org/officeDocument/2006/relationships/hyperlink" Target="https://www.youtube.com/watch?v=FwjOC3swUH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Zw_QFRNuDY" TargetMode="External"/><Relationship Id="rId11" Type="http://schemas.openxmlformats.org/officeDocument/2006/relationships/hyperlink" Target="https://www.youtube.com/watch?v=28z0U6wN2vI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eEziTZrnqCdUkCijRw6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uLb1mxvl9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</cp:lastModifiedBy>
  <cp:revision>15</cp:revision>
  <cp:lastPrinted>2022-12-25T08:00:00Z</cp:lastPrinted>
  <dcterms:created xsi:type="dcterms:W3CDTF">2022-09-03T14:31:00Z</dcterms:created>
  <dcterms:modified xsi:type="dcterms:W3CDTF">2022-12-25T08:01:00Z</dcterms:modified>
</cp:coreProperties>
</file>