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A74" w:rsidRPr="00426D2F" w:rsidRDefault="00B81A74" w:rsidP="00B81A74">
      <w:pPr>
        <w:widowControl w:val="0"/>
        <w:autoSpaceDE w:val="0"/>
        <w:autoSpaceDN w:val="0"/>
        <w:spacing w:before="72" w:after="0" w:line="240" w:lineRule="auto"/>
        <w:ind w:left="174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426D2F">
        <w:rPr>
          <w:rFonts w:ascii="Times New Roman" w:eastAsia="Times New Roman" w:hAnsi="Times New Roman" w:cs="Times New Roman"/>
          <w:b/>
          <w:bCs/>
          <w:sz w:val="24"/>
          <w:szCs w:val="24"/>
        </w:rPr>
        <w:t>Аннотация к рабочей программе «</w:t>
      </w:r>
      <w:r w:rsidR="00426D2F" w:rsidRPr="00426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История. </w:t>
      </w:r>
      <w:r w:rsidRPr="00426D2F">
        <w:rPr>
          <w:rFonts w:ascii="Times New Roman" w:eastAsia="Times New Roman" w:hAnsi="Times New Roman" w:cs="Times New Roman"/>
          <w:b/>
          <w:bCs/>
          <w:sz w:val="24"/>
          <w:szCs w:val="24"/>
        </w:rPr>
        <w:t>9 классы»</w:t>
      </w:r>
    </w:p>
    <w:p w:rsidR="00B81A74" w:rsidRPr="00426D2F" w:rsidRDefault="00B81A74" w:rsidP="00B81A74">
      <w:pPr>
        <w:widowControl w:val="0"/>
        <w:autoSpaceDE w:val="0"/>
        <w:autoSpaceDN w:val="0"/>
        <w:spacing w:before="158" w:after="0" w:line="321" w:lineRule="exact"/>
        <w:ind w:left="12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6D2F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составлена на основе</w:t>
      </w:r>
    </w:p>
    <w:p w:rsidR="00B81A74" w:rsidRPr="00426D2F" w:rsidRDefault="00B81A74" w:rsidP="00B81A7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sz w:val="24"/>
          <w:szCs w:val="24"/>
        </w:rPr>
        <w:t>Федерального закона от 29 декабря 2012 г. N 273-ФЗ «Об образовании в Российской Федерации».</w:t>
      </w:r>
    </w:p>
    <w:p w:rsidR="00B81A74" w:rsidRPr="00426D2F" w:rsidRDefault="00B81A74" w:rsidP="00B81A7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sz w:val="24"/>
          <w:szCs w:val="24"/>
        </w:rPr>
        <w:t xml:space="preserve">Системы Федеральных государственных образовательных стандартов (ФГОС) для всех уровней общего образования. </w:t>
      </w:r>
      <w:hyperlink r:id="rId5" w:history="1">
        <w:r w:rsidRPr="00426D2F">
          <w:rPr>
            <w:rFonts w:ascii="Times New Roman" w:eastAsia="Calibri" w:hAnsi="Times New Roman" w:cs="Times New Roman"/>
            <w:sz w:val="24"/>
            <w:szCs w:val="24"/>
          </w:rPr>
          <w:t>https://fgos.ru</w:t>
        </w:r>
      </w:hyperlink>
    </w:p>
    <w:p w:rsidR="00B81A74" w:rsidRPr="00426D2F" w:rsidRDefault="00B81A74" w:rsidP="00B81A7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sz w:val="24"/>
          <w:szCs w:val="24"/>
        </w:rPr>
        <w:t>«Паспорта национального проекта «Образование» (утв. Президиумом Совета при Президенте РФ по стратегическому развитию и национальным проектам, протокол от 24.12.2018, №16).</w:t>
      </w:r>
    </w:p>
    <w:p w:rsidR="00B81A74" w:rsidRPr="00426D2F" w:rsidRDefault="00B81A74" w:rsidP="00B81A7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sz w:val="24"/>
          <w:szCs w:val="24"/>
        </w:rPr>
        <w:t>Приказа Министерства образования и науки Российской Федерации (Минобрнауки России) от 18.10 2015 № 08 – 1786 «О рабочих программах учебных предметов».</w:t>
      </w:r>
    </w:p>
    <w:p w:rsidR="00B81A74" w:rsidRPr="00426D2F" w:rsidRDefault="00B81A74" w:rsidP="00B81A7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sz w:val="24"/>
          <w:szCs w:val="24"/>
        </w:rPr>
        <w:t xml:space="preserve">Приказа Министерства просвещения Российской Федерации № 345 о Федеральном перечне учебников, рекомендуемых к использованию при реализации имеющих государственную аккредитацию образовательных программ всех уровней общего образования. </w:t>
      </w:r>
      <w:hyperlink r:id="rId6" w:history="1">
        <w:r w:rsidRPr="00426D2F">
          <w:rPr>
            <w:rFonts w:ascii="Times New Roman" w:eastAsia="Calibri" w:hAnsi="Times New Roman" w:cs="Times New Roman"/>
            <w:sz w:val="24"/>
            <w:szCs w:val="24"/>
          </w:rPr>
          <w:t>https://docs.edu.gov.ru</w:t>
        </w:r>
      </w:hyperlink>
    </w:p>
    <w:p w:rsidR="00B81A74" w:rsidRPr="00426D2F" w:rsidRDefault="00B81A74" w:rsidP="00B81A7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sz w:val="24"/>
          <w:szCs w:val="24"/>
        </w:rPr>
        <w:t>Приказа Минпросвещения России от 08.05.2019 № 233 «О внесении изменений в 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Минпросвещения России от 28.12.2018 № 345».</w:t>
      </w:r>
    </w:p>
    <w:p w:rsidR="00B81A74" w:rsidRPr="00426D2F" w:rsidRDefault="00B81A74" w:rsidP="00B81A7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sz w:val="24"/>
          <w:szCs w:val="24"/>
        </w:rPr>
        <w:t>Приказа Министерства просвещения Российской Федерации от 22 ноября 2019 г. No632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сформированный приказом Министерства просвещения российской федерации от 28 декабря 2018 г. No345».</w:t>
      </w:r>
    </w:p>
    <w:p w:rsidR="00B81A74" w:rsidRPr="00426D2F" w:rsidRDefault="00B81A74" w:rsidP="00B81A7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sz w:val="24"/>
          <w:szCs w:val="24"/>
        </w:rPr>
        <w:t>Приказа Министерства просвещения Российской Федерации от 18 мая 2020 г. No249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сформированный приказом Министерства просвещения российской федерации от 28 декабря 2018 г. No345».</w:t>
      </w:r>
    </w:p>
    <w:p w:rsidR="00B81A74" w:rsidRPr="00426D2F" w:rsidRDefault="00B81A74" w:rsidP="00B81A7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sz w:val="24"/>
          <w:szCs w:val="24"/>
        </w:rPr>
        <w:t>Примерной основной образовательной программы (ПООП) для всех уровней общего образования, одобренной решением Федерального учебно-методического объединения и подписанная Председателем Правительства РФ.</w:t>
      </w:r>
      <w:hyperlink r:id="rId7" w:history="1">
        <w:r w:rsidRPr="00426D2F">
          <w:rPr>
            <w:rFonts w:ascii="Times New Roman" w:eastAsia="Calibri" w:hAnsi="Times New Roman" w:cs="Times New Roman"/>
            <w:sz w:val="24"/>
            <w:szCs w:val="24"/>
          </w:rPr>
          <w:t>http://fgosreestr.ru</w:t>
        </w:r>
      </w:hyperlink>
    </w:p>
    <w:p w:rsidR="00B81A74" w:rsidRPr="00426D2F" w:rsidRDefault="00B81A74" w:rsidP="00B81A7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sz w:val="24"/>
          <w:szCs w:val="24"/>
        </w:rPr>
        <w:t xml:space="preserve">Авторских программ: </w:t>
      </w:r>
    </w:p>
    <w:p w:rsidR="00B81A74" w:rsidRPr="00426D2F" w:rsidRDefault="00B81A74" w:rsidP="00B81A74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sz w:val="24"/>
          <w:szCs w:val="24"/>
          <w:u w:val="single"/>
        </w:rPr>
        <w:t>Всеобщая история</w:t>
      </w:r>
    </w:p>
    <w:p w:rsidR="00C51FD8" w:rsidRPr="00426D2F" w:rsidRDefault="00C51FD8" w:rsidP="00C51FD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  <w:r w:rsidRPr="00426D2F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  <w:t>Программа к учебнику Н.В. Загладина, Л.С. Белоусова под редакцией С.П.Карпова «Всеобщая история. История Нового времени. 1801-1914»  для 9 классов ОО, О.Д.Фёдоров, Москва, «Русское слово», 2021 г.</w:t>
      </w:r>
    </w:p>
    <w:p w:rsidR="00B81A74" w:rsidRPr="00426D2F" w:rsidRDefault="00B81A74" w:rsidP="00B81A74">
      <w:pPr>
        <w:spacing w:after="0"/>
        <w:ind w:left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426D2F">
        <w:rPr>
          <w:rFonts w:ascii="Times New Roman" w:eastAsia="Times New Roman" w:hAnsi="Times New Roman" w:cs="Times New Roman"/>
          <w:bCs/>
          <w:sz w:val="24"/>
          <w:szCs w:val="24"/>
          <w:u w:val="single"/>
          <w:bdr w:val="none" w:sz="0" w:space="0" w:color="auto" w:frame="1"/>
        </w:rPr>
        <w:t>История России</w:t>
      </w:r>
    </w:p>
    <w:p w:rsidR="00B81A74" w:rsidRPr="00426D2F" w:rsidRDefault="00B81A74" w:rsidP="00B81A74">
      <w:pPr>
        <w:spacing w:after="0"/>
        <w:ind w:left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426D2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История России. 6–10 классы. Рабочая программа (И. Л. Андреев, О. В. Волобуев, Л.М.Ляшенко и др. – М.: Дрофа, 2016)</w:t>
      </w:r>
    </w:p>
    <w:p w:rsidR="00B81A74" w:rsidRPr="00426D2F" w:rsidRDefault="00B81A74" w:rsidP="00B81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B81A74" w:rsidRPr="00426D2F" w:rsidRDefault="00B81A74" w:rsidP="00B81A7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sz w:val="24"/>
          <w:szCs w:val="24"/>
        </w:rPr>
        <w:t xml:space="preserve">Учебного плана </w:t>
      </w:r>
      <w:r w:rsidR="00876553" w:rsidRPr="00426D2F">
        <w:rPr>
          <w:rFonts w:ascii="Times New Roman" w:eastAsia="Calibri" w:hAnsi="Times New Roman" w:cs="Times New Roman"/>
          <w:sz w:val="24"/>
          <w:szCs w:val="24"/>
        </w:rPr>
        <w:t>МБОУ «Средняя школа № 1» на 2023 - 2024</w:t>
      </w:r>
      <w:r w:rsidRPr="00426D2F">
        <w:rPr>
          <w:rFonts w:ascii="Times New Roman" w:eastAsia="Calibri" w:hAnsi="Times New Roman" w:cs="Times New Roman"/>
          <w:sz w:val="24"/>
          <w:szCs w:val="24"/>
        </w:rPr>
        <w:t xml:space="preserve"> учебный год.</w:t>
      </w:r>
    </w:p>
    <w:p w:rsidR="00B81A74" w:rsidRPr="00426D2F" w:rsidRDefault="00B81A74" w:rsidP="00B81A74">
      <w:pPr>
        <w:widowControl w:val="0"/>
        <w:autoSpaceDE w:val="0"/>
        <w:autoSpaceDN w:val="0"/>
        <w:spacing w:after="0" w:line="317" w:lineRule="exact"/>
        <w:ind w:left="426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D2F">
        <w:rPr>
          <w:rFonts w:ascii="Times New Roman" w:eastAsia="Times New Roman" w:hAnsi="Times New Roman" w:cs="Times New Roman"/>
          <w:b/>
          <w:sz w:val="24"/>
          <w:szCs w:val="24"/>
        </w:rPr>
        <w:t>В основу программы заложено два курса: «История России» и «Всеобщая история».</w:t>
      </w:r>
      <w:r w:rsidRPr="00426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1A74" w:rsidRPr="00426D2F" w:rsidRDefault="00B81A74" w:rsidP="00B81A74">
      <w:pPr>
        <w:widowControl w:val="0"/>
        <w:autoSpaceDE w:val="0"/>
        <w:autoSpaceDN w:val="0"/>
        <w:spacing w:before="1" w:after="0" w:line="32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D2F">
        <w:rPr>
          <w:rFonts w:ascii="Times New Roman" w:eastAsia="Times New Roman" w:hAnsi="Times New Roman" w:cs="Times New Roman"/>
          <w:sz w:val="24"/>
          <w:szCs w:val="24"/>
        </w:rPr>
        <w:t>В учебном плане МБОУ «Средняя школа №1» на изучение предмета «История» о</w:t>
      </w:r>
      <w:r w:rsidR="005E6E54" w:rsidRPr="00426D2F">
        <w:rPr>
          <w:rFonts w:ascii="Times New Roman" w:eastAsia="Times New Roman" w:hAnsi="Times New Roman" w:cs="Times New Roman"/>
          <w:sz w:val="24"/>
          <w:szCs w:val="24"/>
        </w:rPr>
        <w:t xml:space="preserve">тводится в </w:t>
      </w:r>
      <w:r w:rsidRPr="00426D2F">
        <w:rPr>
          <w:rFonts w:ascii="Times New Roman" w:eastAsia="Times New Roman" w:hAnsi="Times New Roman" w:cs="Times New Roman"/>
          <w:sz w:val="24"/>
          <w:szCs w:val="24"/>
        </w:rPr>
        <w:t>недели</w:t>
      </w:r>
      <w:r w:rsidR="00876553" w:rsidRPr="00426D2F">
        <w:rPr>
          <w:rFonts w:ascii="Times New Roman" w:eastAsia="Times New Roman" w:hAnsi="Times New Roman" w:cs="Times New Roman"/>
          <w:sz w:val="24"/>
          <w:szCs w:val="24"/>
        </w:rPr>
        <w:t>), 9 классы по 85</w:t>
      </w:r>
      <w:r w:rsidR="005E6E54" w:rsidRPr="00426D2F">
        <w:rPr>
          <w:rFonts w:ascii="Times New Roman" w:eastAsia="Times New Roman" w:hAnsi="Times New Roman" w:cs="Times New Roman"/>
          <w:sz w:val="24"/>
          <w:szCs w:val="24"/>
        </w:rPr>
        <w:t xml:space="preserve"> часов в год -3</w:t>
      </w:r>
      <w:r w:rsidR="00876553" w:rsidRPr="00426D2F">
        <w:rPr>
          <w:rFonts w:ascii="Times New Roman" w:eastAsia="Times New Roman" w:hAnsi="Times New Roman" w:cs="Times New Roman"/>
          <w:sz w:val="24"/>
          <w:szCs w:val="24"/>
        </w:rPr>
        <w:t>4 учебные недели), 2,5 часа в неделю</w:t>
      </w:r>
    </w:p>
    <w:p w:rsidR="00426D2F" w:rsidRDefault="00426D2F" w:rsidP="00426D2F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426D2F" w:rsidRPr="00426D2F" w:rsidRDefault="00426D2F" w:rsidP="00426D2F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6D2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 программу добавлен Модуль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(17 часов):</w:t>
      </w:r>
    </w:p>
    <w:p w:rsidR="00426D2F" w:rsidRPr="00426D2F" w:rsidRDefault="00426D2F" w:rsidP="00426D2F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26D2F" w:rsidRPr="00426D2F" w:rsidRDefault="00426D2F" w:rsidP="00426D2F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ВВЕДЕНИЕ В НОВЕЙШУЮ ИСТОРИЮ РОССИИ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Введение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426D2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XXI</w:t>
      </w: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Российская революция 1917-1922 гг. 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Российская империя накануне Февральской революции 1917 г.: общенациональный кризис.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Февральское восстание в Петрограде. Отречение Николая </w:t>
      </w:r>
      <w:r w:rsidRPr="00426D2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II</w:t>
      </w: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Переход страны к мирной жизни. Образование СССР.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Революционные события в России глазами соотечественников и мира. Русское зарубежье.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Влияние революционных событий на общемировые процессы </w:t>
      </w:r>
      <w:r w:rsidRPr="00426D2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в., историю народов России.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Великая Отечественная война (1941—1945 гг.) 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Битва за Москву. Парад 7 ноября 1941 г. на Красной площади. Срыв германских планов молниеносной войны.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Блокада Ленинграда. Дорога жизни. Значение героического сопротивления Ленинграда.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Коренной перелом в ходе Великой Отечественной войны. Сталинградская битва. Битва на Курской дуге.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Прорыв и снятие блокады Ленинграда. Битва за Днепр.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Разгром милитаристской Японии. 3 сентября — окончание Второй мировой войны.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Распад СССР. Становление новой России (1992—1999 гг.)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Референдум о сохранении СССР и введении поста Президента РСФСР. Избрание Б.Н. Ельцина Президентом РСФСР.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Распад СССР и его последствия для России и мира.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Добровольная отставка Б. Н. Ельцина.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Возрождение страны с 2000-х гг. 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Российская Федерация в начале </w:t>
      </w:r>
      <w:r w:rsidRPr="00426D2F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XXI</w:t>
      </w:r>
      <w:r w:rsidRPr="00426D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века: на пути восстановления и укрепления страны.</w:t>
      </w: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</w:t>
      </w: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постсоветском пространстве. Борьба с терроризмом. Укрепление Вооружённых Сил РФ. Приоритетные национальные проекты.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Восстановление лидирующих позиций России в международных отношениях. Отношения с США и Евросоюзом.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Воссоединение Крыма с Россией.</w:t>
      </w: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Крым в составе Российского государства в </w:t>
      </w:r>
      <w:r w:rsidRPr="00426D2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Воссоединение Крыма с Россией, его значение и международные последствия.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Российская Федерация на современном этапе.</w:t>
      </w: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Общероссийское голосование по поправкам к Конституции России (2020 г.).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Признание Россией ДНР и ЛНР (2022 г.)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Итоговое повторение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История родного края в годы революций и Гражданской войны.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Наши земляки — герои Великой Отечественной войны (1941—1945 гг.).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Наш регион в конце </w:t>
      </w:r>
      <w:r w:rsidRPr="00426D2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— начале </w:t>
      </w:r>
      <w:r w:rsidRPr="00426D2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XXI</w:t>
      </w: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</w:t>
      </w:r>
    </w:p>
    <w:p w:rsidR="00426D2F" w:rsidRPr="00426D2F" w:rsidRDefault="00426D2F" w:rsidP="00426D2F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26D2F">
        <w:rPr>
          <w:rFonts w:ascii="Times New Roman" w:eastAsia="Calibri" w:hAnsi="Times New Roman" w:cs="Times New Roman"/>
          <w:color w:val="000000"/>
          <w:sz w:val="24"/>
          <w:szCs w:val="24"/>
        </w:rPr>
        <w:t>Трудовые достижения родного края.</w:t>
      </w:r>
    </w:p>
    <w:p w:rsidR="00C51FD8" w:rsidRPr="00426D2F" w:rsidRDefault="00C51FD8" w:rsidP="00C51FD8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C51FD8" w:rsidRPr="00426D2F" w:rsidRDefault="00B81A74" w:rsidP="00C51FD8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6D2F">
        <w:rPr>
          <w:rFonts w:ascii="Times New Roman" w:eastAsia="Calibri" w:hAnsi="Times New Roman" w:cs="Times New Roman"/>
          <w:b/>
          <w:sz w:val="24"/>
          <w:szCs w:val="24"/>
        </w:rPr>
        <w:t>Синхронизация курсов</w:t>
      </w:r>
    </w:p>
    <w:p w:rsidR="00B81A74" w:rsidRPr="00426D2F" w:rsidRDefault="00B81A74" w:rsidP="00C51FD8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6D2F">
        <w:rPr>
          <w:rFonts w:ascii="Times New Roman" w:eastAsia="Calibri" w:hAnsi="Times New Roman" w:cs="Times New Roman"/>
          <w:b/>
          <w:sz w:val="24"/>
          <w:szCs w:val="24"/>
        </w:rPr>
        <w:t xml:space="preserve"> «Всеобщая истории» и «История России».</w:t>
      </w:r>
    </w:p>
    <w:p w:rsidR="00B81A74" w:rsidRPr="00426D2F" w:rsidRDefault="00B81A74" w:rsidP="00B81A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75"/>
        <w:gridCol w:w="3994"/>
        <w:gridCol w:w="3898"/>
      </w:tblGrid>
      <w:tr w:rsidR="00B81A74" w:rsidRPr="00426D2F" w:rsidTr="00DF6CA4">
        <w:trPr>
          <w:jc w:val="center"/>
        </w:trPr>
        <w:tc>
          <w:tcPr>
            <w:tcW w:w="1184" w:type="dxa"/>
          </w:tcPr>
          <w:p w:rsidR="00B81A74" w:rsidRPr="00426D2F" w:rsidRDefault="00B81A74" w:rsidP="00B81A7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4127" w:type="dxa"/>
          </w:tcPr>
          <w:p w:rsidR="00B81A74" w:rsidRPr="00426D2F" w:rsidRDefault="00B81A74" w:rsidP="00B81A7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Всеобщая история</w:t>
            </w:r>
          </w:p>
        </w:tc>
        <w:tc>
          <w:tcPr>
            <w:tcW w:w="4060" w:type="dxa"/>
          </w:tcPr>
          <w:p w:rsidR="00B81A74" w:rsidRPr="00426D2F" w:rsidRDefault="00B81A74" w:rsidP="00B81A7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 России</w:t>
            </w:r>
          </w:p>
        </w:tc>
      </w:tr>
      <w:tr w:rsidR="00B81A74" w:rsidRPr="00426D2F" w:rsidTr="00DF6CA4">
        <w:trPr>
          <w:jc w:val="center"/>
        </w:trPr>
        <w:tc>
          <w:tcPr>
            <w:tcW w:w="1184" w:type="dxa"/>
          </w:tcPr>
          <w:p w:rsidR="00B81A74" w:rsidRPr="00426D2F" w:rsidRDefault="00B81A74" w:rsidP="00B81A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B81A74" w:rsidRPr="00426D2F" w:rsidRDefault="00B81A74" w:rsidP="00B81A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127" w:type="dxa"/>
          </w:tcPr>
          <w:p w:rsidR="00B81A74" w:rsidRPr="00426D2F" w:rsidRDefault="00B81A74" w:rsidP="00B81A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История  Древнего мира</w:t>
            </w:r>
          </w:p>
        </w:tc>
        <w:tc>
          <w:tcPr>
            <w:tcW w:w="4060" w:type="dxa"/>
            <w:vAlign w:val="center"/>
          </w:tcPr>
          <w:p w:rsidR="00B81A74" w:rsidRPr="00426D2F" w:rsidRDefault="00B81A74" w:rsidP="00B81A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1A74" w:rsidRPr="00426D2F" w:rsidTr="00DF6CA4">
        <w:trPr>
          <w:jc w:val="center"/>
        </w:trPr>
        <w:tc>
          <w:tcPr>
            <w:tcW w:w="1184" w:type="dxa"/>
          </w:tcPr>
          <w:p w:rsidR="00B81A74" w:rsidRPr="00426D2F" w:rsidRDefault="00B81A74" w:rsidP="00B81A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B81A74" w:rsidRPr="00426D2F" w:rsidRDefault="00B81A74" w:rsidP="00B81A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127" w:type="dxa"/>
          </w:tcPr>
          <w:p w:rsidR="00B81A74" w:rsidRPr="00426D2F" w:rsidRDefault="00B81A74" w:rsidP="00B81A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Средних веков. VI-XV вв.</w:t>
            </w:r>
          </w:p>
        </w:tc>
        <w:tc>
          <w:tcPr>
            <w:tcW w:w="4060" w:type="dxa"/>
          </w:tcPr>
          <w:p w:rsidR="00B81A74" w:rsidRPr="00426D2F" w:rsidRDefault="00B81A74" w:rsidP="00B81A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Народы и государства на территории нашей страны в древности</w:t>
            </w:r>
          </w:p>
          <w:p w:rsidR="00B81A74" w:rsidRPr="00426D2F" w:rsidRDefault="00B81A74" w:rsidP="00B81A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от Древней Руси к Российскому государству. VIII –XV вв</w:t>
            </w:r>
          </w:p>
        </w:tc>
      </w:tr>
      <w:tr w:rsidR="00B81A74" w:rsidRPr="00426D2F" w:rsidTr="00DF6CA4">
        <w:trPr>
          <w:jc w:val="center"/>
        </w:trPr>
        <w:tc>
          <w:tcPr>
            <w:tcW w:w="1184" w:type="dxa"/>
          </w:tcPr>
          <w:p w:rsidR="00B81A74" w:rsidRPr="00426D2F" w:rsidRDefault="00B81A74" w:rsidP="00B81A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B81A74" w:rsidRPr="00426D2F" w:rsidRDefault="00B81A74" w:rsidP="00B81A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127" w:type="dxa"/>
          </w:tcPr>
          <w:p w:rsidR="00B81A74" w:rsidRPr="00426D2F" w:rsidRDefault="00B81A74" w:rsidP="00B81A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нового времени. XVI-XVII вв. От абсолютизма к парламентаризму. Первые </w:t>
            </w: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буржуазные революции</w:t>
            </w:r>
          </w:p>
        </w:tc>
        <w:tc>
          <w:tcPr>
            <w:tcW w:w="4060" w:type="dxa"/>
          </w:tcPr>
          <w:p w:rsidR="00B81A74" w:rsidRPr="00426D2F" w:rsidRDefault="00B81A74" w:rsidP="00B81A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Россия в XVI – XVII веках: от великого княжества к царству</w:t>
            </w:r>
          </w:p>
        </w:tc>
      </w:tr>
      <w:tr w:rsidR="00B81A74" w:rsidRPr="00426D2F" w:rsidTr="00DF6CA4">
        <w:trPr>
          <w:jc w:val="center"/>
        </w:trPr>
        <w:tc>
          <w:tcPr>
            <w:tcW w:w="1184" w:type="dxa"/>
          </w:tcPr>
          <w:p w:rsidR="00B81A74" w:rsidRPr="00426D2F" w:rsidRDefault="00B81A74" w:rsidP="00B81A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  <w:p w:rsidR="00B81A74" w:rsidRPr="00426D2F" w:rsidRDefault="00B81A74" w:rsidP="00B81A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127" w:type="dxa"/>
          </w:tcPr>
          <w:p w:rsidR="00B81A74" w:rsidRPr="00426D2F" w:rsidRDefault="00B81A74" w:rsidP="00B81A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История нового времени. XVIII в.</w:t>
            </w:r>
          </w:p>
        </w:tc>
        <w:tc>
          <w:tcPr>
            <w:tcW w:w="4060" w:type="dxa"/>
          </w:tcPr>
          <w:p w:rsidR="00B81A74" w:rsidRPr="00426D2F" w:rsidRDefault="00B81A74" w:rsidP="00B81A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Россия в конце XVII - XVIII веках: от царства к империи</w:t>
            </w:r>
          </w:p>
        </w:tc>
      </w:tr>
      <w:tr w:rsidR="00B81A74" w:rsidRPr="00426D2F" w:rsidTr="00DF6CA4">
        <w:trPr>
          <w:jc w:val="center"/>
        </w:trPr>
        <w:tc>
          <w:tcPr>
            <w:tcW w:w="1184" w:type="dxa"/>
          </w:tcPr>
          <w:p w:rsidR="00B81A74" w:rsidRPr="00426D2F" w:rsidRDefault="00B81A74" w:rsidP="00B81A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B81A74" w:rsidRPr="00426D2F" w:rsidRDefault="00B81A74" w:rsidP="00B81A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127" w:type="dxa"/>
          </w:tcPr>
          <w:p w:rsidR="00B81A74" w:rsidRPr="00426D2F" w:rsidRDefault="00B81A74" w:rsidP="00B81A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нового времени. XIX в. </w:t>
            </w:r>
          </w:p>
          <w:p w:rsidR="00B81A74" w:rsidRPr="00426D2F" w:rsidRDefault="00B81A74" w:rsidP="00B81A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Мир к началу XX в. Новейшая история. Становление и расцвет индустриального общества. До начала первой мировой войны</w:t>
            </w:r>
          </w:p>
        </w:tc>
        <w:tc>
          <w:tcPr>
            <w:tcW w:w="4060" w:type="dxa"/>
          </w:tcPr>
          <w:p w:rsidR="00B81A74" w:rsidRPr="00426D2F" w:rsidRDefault="00B81A74" w:rsidP="00B81A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D2F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Империя в XIX – начале XX вв.</w:t>
            </w:r>
          </w:p>
        </w:tc>
      </w:tr>
    </w:tbl>
    <w:p w:rsidR="00B81A74" w:rsidRPr="00426D2F" w:rsidRDefault="00B81A74" w:rsidP="00B81A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1A74" w:rsidRPr="00426D2F" w:rsidRDefault="00B81A74" w:rsidP="00B81A74">
      <w:pPr>
        <w:widowControl w:val="0"/>
        <w:autoSpaceDE w:val="0"/>
        <w:autoSpaceDN w:val="0"/>
        <w:spacing w:before="3" w:after="0" w:line="319" w:lineRule="exact"/>
        <w:ind w:left="44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6D2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Учебники</w:t>
      </w:r>
    </w:p>
    <w:p w:rsidR="00B81A74" w:rsidRPr="00426D2F" w:rsidRDefault="00B81A74" w:rsidP="007D665F">
      <w:pPr>
        <w:widowControl w:val="0"/>
        <w:autoSpaceDE w:val="0"/>
        <w:autoSpaceDN w:val="0"/>
        <w:spacing w:after="0" w:line="240" w:lineRule="auto"/>
        <w:ind w:right="366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D2F">
        <w:rPr>
          <w:rFonts w:ascii="Times New Roman" w:eastAsia="Times New Roman" w:hAnsi="Times New Roman" w:cs="Times New Roman"/>
          <w:sz w:val="24"/>
          <w:szCs w:val="24"/>
        </w:rPr>
        <w:t xml:space="preserve">По курсу </w:t>
      </w:r>
      <w:r w:rsidRPr="00426D2F">
        <w:rPr>
          <w:rFonts w:ascii="Times New Roman" w:eastAsia="Times New Roman" w:hAnsi="Times New Roman" w:cs="Times New Roman"/>
          <w:b/>
          <w:sz w:val="24"/>
          <w:szCs w:val="24"/>
        </w:rPr>
        <w:t xml:space="preserve">«История России» </w:t>
      </w:r>
      <w:r w:rsidRPr="00426D2F">
        <w:rPr>
          <w:rFonts w:ascii="Times New Roman" w:eastAsia="Times New Roman" w:hAnsi="Times New Roman" w:cs="Times New Roman"/>
          <w:sz w:val="24"/>
          <w:szCs w:val="24"/>
        </w:rPr>
        <w:t>программа ориентирована на предметную линию учебников издательства «Дрофа»:</w:t>
      </w:r>
    </w:p>
    <w:p w:rsidR="007D665F" w:rsidRPr="00426D2F" w:rsidRDefault="007D665F" w:rsidP="007D665F">
      <w:pPr>
        <w:widowControl w:val="0"/>
        <w:numPr>
          <w:ilvl w:val="0"/>
          <w:numId w:val="3"/>
        </w:numPr>
        <w:tabs>
          <w:tab w:val="left" w:pos="1070"/>
        </w:tabs>
        <w:autoSpaceDE w:val="0"/>
        <w:autoSpaceDN w:val="0"/>
        <w:spacing w:after="0" w:line="240" w:lineRule="auto"/>
        <w:ind w:left="0" w:right="3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D2F">
        <w:rPr>
          <w:rFonts w:ascii="Times New Roman" w:eastAsia="Times New Roman" w:hAnsi="Times New Roman" w:cs="Times New Roman"/>
          <w:sz w:val="24"/>
          <w:szCs w:val="24"/>
        </w:rPr>
        <w:t>Л.М.Ляшенко, О.В.Волобуева, Е.В. Симонова, В.А.Клоков История России. ХIХ - начало ХХ в, 9 класс, Москва, «Дрофа», АО «Издательство «Просвещение», 2021 г.</w:t>
      </w:r>
    </w:p>
    <w:p w:rsidR="007D665F" w:rsidRPr="00426D2F" w:rsidRDefault="007D665F" w:rsidP="007D665F">
      <w:pPr>
        <w:widowControl w:val="0"/>
        <w:tabs>
          <w:tab w:val="left" w:pos="1070"/>
        </w:tabs>
        <w:autoSpaceDE w:val="0"/>
        <w:autoSpaceDN w:val="0"/>
        <w:spacing w:after="0" w:line="240" w:lineRule="auto"/>
        <w:ind w:right="3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A74" w:rsidRPr="00426D2F" w:rsidRDefault="00B81A74" w:rsidP="007D665F">
      <w:pPr>
        <w:widowControl w:val="0"/>
        <w:autoSpaceDE w:val="0"/>
        <w:autoSpaceDN w:val="0"/>
        <w:spacing w:after="0" w:line="240" w:lineRule="auto"/>
        <w:ind w:right="366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D2F">
        <w:rPr>
          <w:rFonts w:ascii="Times New Roman" w:eastAsia="Times New Roman" w:hAnsi="Times New Roman" w:cs="Times New Roman"/>
          <w:sz w:val="24"/>
          <w:szCs w:val="24"/>
        </w:rPr>
        <w:t xml:space="preserve">По курсу </w:t>
      </w:r>
      <w:r w:rsidRPr="00426D2F">
        <w:rPr>
          <w:rFonts w:ascii="Times New Roman" w:eastAsia="Times New Roman" w:hAnsi="Times New Roman" w:cs="Times New Roman"/>
          <w:b/>
          <w:sz w:val="24"/>
          <w:szCs w:val="24"/>
        </w:rPr>
        <w:t xml:space="preserve">«Всеобщая история» </w:t>
      </w:r>
      <w:r w:rsidRPr="00426D2F">
        <w:rPr>
          <w:rFonts w:ascii="Times New Roman" w:eastAsia="Times New Roman" w:hAnsi="Times New Roman" w:cs="Times New Roman"/>
          <w:sz w:val="24"/>
          <w:szCs w:val="24"/>
        </w:rPr>
        <w:t>программа ориентирована на предметную линию учебников издательства «Русское слово»:</w:t>
      </w:r>
    </w:p>
    <w:p w:rsidR="007D665F" w:rsidRPr="00426D2F" w:rsidRDefault="007D665F" w:rsidP="007D665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Н.В.Загладин, Л.С. Белоусов, «Всеобщая история. История нового времени 1801-1914»  9 класс Москва, «Русское слово-учебник», 2021 г.</w:t>
      </w:r>
    </w:p>
    <w:p w:rsidR="007D665F" w:rsidRPr="00426D2F" w:rsidRDefault="007D665F" w:rsidP="007D665F">
      <w:pPr>
        <w:spacing w:after="0"/>
        <w:ind w:firstLine="7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1A74" w:rsidRPr="00426D2F" w:rsidRDefault="00B81A74" w:rsidP="007D665F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6D2F">
        <w:rPr>
          <w:rFonts w:ascii="Times New Roman" w:eastAsia="Calibri" w:hAnsi="Times New Roman" w:cs="Times New Roman"/>
          <w:sz w:val="24"/>
          <w:szCs w:val="24"/>
          <w:lang w:eastAsia="ru-RU"/>
        </w:rPr>
        <w:t>В учебном плане образовательного учреждения  отдельные часы на курс «История Смоленщины» не выделены,</w:t>
      </w:r>
      <w:r w:rsidR="0090132E" w:rsidRPr="00426D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26D2F">
        <w:rPr>
          <w:rFonts w:ascii="Times New Roman" w:eastAsia="Calibri" w:hAnsi="Times New Roman" w:cs="Times New Roman"/>
          <w:sz w:val="24"/>
          <w:szCs w:val="24"/>
          <w:lang w:eastAsia="ru-RU"/>
        </w:rPr>
        <w:t>поэтому в 6-х – 9-ых классах при планировании содержания курса истории России в рабочих программах добавлены к названиям  ключевые темы, отражающие содержание курса «История Смоленщины»</w:t>
      </w:r>
      <w:r w:rsidR="007D665F" w:rsidRPr="00426D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26D2F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</w:t>
      </w:r>
      <w:r w:rsidR="007D665F" w:rsidRPr="00426D2F">
        <w:rPr>
          <w:rFonts w:ascii="Times New Roman" w:eastAsia="Calibri" w:hAnsi="Times New Roman" w:cs="Times New Roman"/>
          <w:sz w:val="24"/>
          <w:szCs w:val="24"/>
          <w:lang w:eastAsia="ru-RU"/>
        </w:rPr>
        <w:t>твии с хронологическими рамками</w:t>
      </w:r>
      <w:r w:rsidR="00C51FD8" w:rsidRPr="00426D2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51FD8" w:rsidRPr="00426D2F" w:rsidRDefault="00C51FD8" w:rsidP="00C51F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</w:pPr>
      <w:r w:rsidRPr="00426D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(Методические рекомендации по изучению истории родного края в рамках учебного предмета «История» </w:t>
      </w:r>
    </w:p>
    <w:p w:rsidR="007D665F" w:rsidRPr="00426D2F" w:rsidRDefault="00C51FD8" w:rsidP="00B81A7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6D2F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Рассмотрено и одобрено на заседании рабочей группы по разработке методических рекомендаций по изучению истории родного края в рамках учебного предмета «История» (протокол № 1 от 13.12.2022).</w:t>
      </w:r>
    </w:p>
    <w:p w:rsidR="007D665F" w:rsidRPr="00426D2F" w:rsidRDefault="007D665F" w:rsidP="00B81A7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D665F" w:rsidRPr="00426D2F" w:rsidRDefault="007D665F" w:rsidP="00B81A7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81A74" w:rsidRPr="00426D2F" w:rsidRDefault="00B81A74" w:rsidP="00B81A74">
      <w:pPr>
        <w:widowControl w:val="0"/>
        <w:autoSpaceDE w:val="0"/>
        <w:autoSpaceDN w:val="0"/>
        <w:spacing w:after="0" w:line="240" w:lineRule="auto"/>
        <w:ind w:left="362" w:right="368" w:firstLine="6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D2F">
        <w:rPr>
          <w:rFonts w:ascii="Times New Roman" w:eastAsia="Times New Roman" w:hAnsi="Times New Roman" w:cs="Times New Roman"/>
          <w:sz w:val="24"/>
          <w:szCs w:val="24"/>
        </w:rPr>
        <w:t>Изучая историю на ступени основного общего образования,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</w:t>
      </w:r>
    </w:p>
    <w:p w:rsidR="00B81A74" w:rsidRPr="00426D2F" w:rsidRDefault="00B81A74" w:rsidP="00B81A74">
      <w:pPr>
        <w:widowControl w:val="0"/>
        <w:autoSpaceDE w:val="0"/>
        <w:autoSpaceDN w:val="0"/>
        <w:spacing w:after="0" w:line="240" w:lineRule="auto"/>
        <w:ind w:left="362" w:right="37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D2F">
        <w:rPr>
          <w:rFonts w:ascii="Times New Roman" w:eastAsia="Times New Roman" w:hAnsi="Times New Roman" w:cs="Times New Roman"/>
          <w:sz w:val="24"/>
          <w:szCs w:val="24"/>
        </w:rPr>
        <w:t>Отбор учебного материала для содержания программы осуществлен с учетом целей и задач истории в основной школе, его места в системе школьного образования, возрастных потребностей и познавательных возможностей учащихся 5-9 классов, особенностей их социализации, а также ресурса учебного времени, отводимого на изучение предмета.</w:t>
      </w:r>
    </w:p>
    <w:p w:rsidR="00BB0AEA" w:rsidRPr="00426D2F" w:rsidRDefault="00BB0AEA">
      <w:pPr>
        <w:rPr>
          <w:sz w:val="24"/>
          <w:szCs w:val="24"/>
        </w:rPr>
      </w:pPr>
    </w:p>
    <w:sectPr w:rsidR="00BB0AEA" w:rsidRPr="00426D2F" w:rsidSect="00702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57F2"/>
    <w:multiLevelType w:val="hybridMultilevel"/>
    <w:tmpl w:val="686E9DD0"/>
    <w:lvl w:ilvl="0" w:tplc="867EEE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93AA8"/>
    <w:multiLevelType w:val="hybridMultilevel"/>
    <w:tmpl w:val="1AFEE2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DE8397F"/>
    <w:multiLevelType w:val="hybridMultilevel"/>
    <w:tmpl w:val="008AE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376BB6"/>
    <w:multiLevelType w:val="hybridMultilevel"/>
    <w:tmpl w:val="EC82C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A620B"/>
    <w:multiLevelType w:val="hybridMultilevel"/>
    <w:tmpl w:val="C27488A2"/>
    <w:lvl w:ilvl="0" w:tplc="867EEE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C60"/>
    <w:rsid w:val="00051E44"/>
    <w:rsid w:val="001475A5"/>
    <w:rsid w:val="0015089E"/>
    <w:rsid w:val="002839C1"/>
    <w:rsid w:val="00426D2F"/>
    <w:rsid w:val="00470C60"/>
    <w:rsid w:val="005E6E54"/>
    <w:rsid w:val="00702718"/>
    <w:rsid w:val="007D665F"/>
    <w:rsid w:val="00876553"/>
    <w:rsid w:val="0090132E"/>
    <w:rsid w:val="00B81A74"/>
    <w:rsid w:val="00BB0AEA"/>
    <w:rsid w:val="00C51FD8"/>
    <w:rsid w:val="00CA7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BA9B1-9D8F-45F5-A360-BDB041123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1A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B81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1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gosree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edu.gov.ru" TargetMode="External"/><Relationship Id="rId5" Type="http://schemas.openxmlformats.org/officeDocument/2006/relationships/hyperlink" Target="https://fgos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1977</Words>
  <Characters>11273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Админ</cp:lastModifiedBy>
  <cp:revision>2</cp:revision>
  <dcterms:created xsi:type="dcterms:W3CDTF">2023-10-30T11:24:00Z</dcterms:created>
  <dcterms:modified xsi:type="dcterms:W3CDTF">2023-10-30T11:24:00Z</dcterms:modified>
</cp:coreProperties>
</file>