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53" w:rsidRDefault="00E92A53" w:rsidP="00E92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Расписание дистанционного обучения МБОУ "Средняя школа № 1" в 9 б классе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4536"/>
        <w:gridCol w:w="4961"/>
      </w:tblGrid>
      <w:tr w:rsidR="00E92A53" w:rsidTr="00A5240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E92A53" w:rsidTr="00A52403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B00427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E92A53">
              <w:rPr>
                <w:rFonts w:ascii="Times New Roman" w:hAnsi="Times New Roman" w:cs="Times New Roman"/>
                <w:b/>
              </w:rPr>
              <w:t>.11.2024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2A53" w:rsidRDefault="00E92A53" w:rsidP="00A52403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C37E6B" w:rsidP="00A524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Pr="003C4945" w:rsidRDefault="00B45ABE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BE">
              <w:rPr>
                <w:rFonts w:ascii="Times New Roman" w:hAnsi="Times New Roman" w:cs="Times New Roman"/>
                <w:sz w:val="24"/>
                <w:szCs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Default="00B45ABE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E92A53" w:rsidTr="00A52403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C37E6B" w:rsidP="00A524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Default="00C00028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028">
              <w:rPr>
                <w:rFonts w:ascii="Times New Roman" w:hAnsi="Times New Roman" w:cs="Times New Roman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Default="00C00028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028">
              <w:rPr>
                <w:rFonts w:ascii="Times New Roman" w:hAnsi="Times New Roman" w:cs="Times New Roman"/>
                <w:sz w:val="24"/>
                <w:szCs w:val="24"/>
              </w:rPr>
              <w:t>§6, № 6.3-6.5 б, 6.7-6.8 б, 6.10-6.12 б</w:t>
            </w:r>
          </w:p>
        </w:tc>
      </w:tr>
      <w:tr w:rsidR="00E92A53" w:rsidTr="00A52403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C37E6B" w:rsidP="00A524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Default="00B45ABE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BE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Default="00B45ABE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</w:tr>
      <w:tr w:rsidR="00E92A53" w:rsidTr="00A52403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Default="00402914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</w:t>
            </w:r>
            <w:r w:rsidR="00E175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предложении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Default="00402914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52, упр. 81 (1,4,6)</w:t>
            </w:r>
          </w:p>
        </w:tc>
      </w:tr>
      <w:tr w:rsidR="00E92A53" w:rsidTr="00A52403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Default="00E17554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Поэзия пушкинской эпохи. К.Н. Батюшков,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Дельвиг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Н.М. Языков, С.А. Баратынский. Своеобразие лирики поэта.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Default="00E17554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286-287 – анализ </w:t>
            </w:r>
          </w:p>
          <w:p w:rsidR="00E17554" w:rsidRDefault="00E17554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287-288 –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 анализа: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1)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2) Идея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Основные  образы </w:t>
            </w:r>
          </w:p>
          <w:p w:rsidR="00E17554" w:rsidRDefault="00E17554" w:rsidP="00B4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Средства художественной выразительности</w:t>
            </w:r>
          </w:p>
        </w:tc>
      </w:tr>
      <w:tr w:rsidR="00E92A53" w:rsidTr="00A52403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Default="00B45ABE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права в жизни общества, человека и государства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Default="00B45ABE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§8, ответы на вопросы стр.72, задание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96BA7" w:rsidRDefault="00996BA7"/>
    <w:sectPr w:rsidR="00996BA7" w:rsidSect="00E92A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B6"/>
    <w:rsid w:val="000F54BC"/>
    <w:rsid w:val="00402914"/>
    <w:rsid w:val="004B40B6"/>
    <w:rsid w:val="006729EB"/>
    <w:rsid w:val="00996BA7"/>
    <w:rsid w:val="00B00427"/>
    <w:rsid w:val="00B45ABE"/>
    <w:rsid w:val="00C00028"/>
    <w:rsid w:val="00C37E6B"/>
    <w:rsid w:val="00D21519"/>
    <w:rsid w:val="00E17554"/>
    <w:rsid w:val="00E9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A53"/>
    <w:pPr>
      <w:spacing w:after="0" w:line="240" w:lineRule="auto"/>
    </w:pPr>
    <w:rPr>
      <w:rFonts w:eastAsiaTheme="minorEastAsia"/>
      <w:kern w:val="2"/>
      <w14:ligatures w14:val="standardContextu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2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A53"/>
    <w:pPr>
      <w:spacing w:after="0" w:line="240" w:lineRule="auto"/>
    </w:pPr>
    <w:rPr>
      <w:rFonts w:eastAsiaTheme="minorEastAsia"/>
      <w:kern w:val="2"/>
      <w14:ligatures w14:val="standardContextu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2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Filipchenko</dc:creator>
  <cp:lastModifiedBy>Filipchenko</cp:lastModifiedBy>
  <cp:revision>2</cp:revision>
  <dcterms:created xsi:type="dcterms:W3CDTF">2024-11-12T13:41:00Z</dcterms:created>
  <dcterms:modified xsi:type="dcterms:W3CDTF">2024-11-12T13:41:00Z</dcterms:modified>
</cp:coreProperties>
</file>