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5" w:rsidRPr="00490C25" w:rsidRDefault="00490C25" w:rsidP="00490C25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  <w:lang w:eastAsia="ru-RU"/>
        </w:rPr>
        <w:t>Викторина «Сказки Пушкина» (с ответами)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Вступительное слово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Сказки Александра Сергеевича Пушкина не похожи одна на другую. Каждая из них по-своему интересна, любима не одним поколением. В сказках – фантастические события, неожиданные повороты, чудесные превращения. Если вы по какой-либо причине не читали сказки Пушкина, это стоит обязательно сделать – они останутся с вами на всю жизнь.</w:t>
      </w:r>
    </w:p>
    <w:p w:rsidR="00490C25" w:rsidRPr="00490C25" w:rsidRDefault="00490C25" w:rsidP="00490C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 «Сказки Пушкина» содержит 14 вопросов. На все вопросы предоставлены ответы.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1. Какая сказка Пушкина первой появилась в печати?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«Сказка о царе </w:t>
      </w:r>
      <w:proofErr w:type="spellStart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Салтане</w:t>
      </w:r>
      <w:proofErr w:type="spellEnd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Гвидоне</w:t>
      </w:r>
      <w:proofErr w:type="spellEnd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Салтановиче</w:t>
      </w:r>
      <w:proofErr w:type="spellEnd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 прекрасной царевне Лебеди»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2. Сколько всего сказок (и каких) написал Пушкин?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общей сложности 7 сказок —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Жених (1825)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Сказка о попе и о работнике его </w:t>
      </w:r>
      <w:proofErr w:type="spellStart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Балде</w:t>
      </w:r>
      <w:proofErr w:type="spellEnd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(1830)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Сказка о медведихе (1830—1831)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Сказка о царе </w:t>
      </w:r>
      <w:proofErr w:type="spellStart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Салтане</w:t>
      </w:r>
      <w:proofErr w:type="spellEnd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Гвидоне</w:t>
      </w:r>
      <w:proofErr w:type="spellEnd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Салтановиче</w:t>
      </w:r>
      <w:proofErr w:type="spellEnd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 прекрасной царевне лебеди (1831)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Сказка о рыбаке и рыбке (1833)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Сказка о мёртвой царевне и семи богатырях (1833)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Сказка о золотом петушке (1834)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3. Какие пословицы и поговорки встречаются в тексте «Сказка о рыбаке и рыбке»?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садись не в свои сани», «В корыте много ль корысти?», «У разбитого корыта».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4. Продолжите фразу: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«Сказка ложь, да в ней намёк …</w:t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добрым молодцам урок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«А </w:t>
      </w:r>
      <w:proofErr w:type="spellStart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Балда</w:t>
      </w:r>
      <w:proofErr w:type="spellEnd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приговаривал с укоризной: …</w:t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не гонялся бы ты, поп, за дешевизной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«Жил старик со своею старухой у …</w:t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самого синего моря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«Я там был, мёд, пиво пил — …</w:t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и усы лишь обмочил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5. Из какой сказки Александра Сергеевича Пушкина эти строки?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«Ветер весело шумит,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Судно весело бежит…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синем небе звёзды блещут,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синем море волны хлещут..»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из сказки «О царе </w:t>
      </w:r>
      <w:proofErr w:type="spellStart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Салтане</w:t>
      </w:r>
      <w:proofErr w:type="spellEnd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ты смеешь, мужик, спорить со мною,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 мною, дворянкой столбовою?»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«Сказки о рыбаке и рыбке»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«Дома в ту пору без дела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Злая мачеха сидела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Перед зеркальцем своим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беседовала с ним…»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«Сказки о мёртвой царевне и о семи богатырях»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lastRenderedPageBreak/>
        <w:t xml:space="preserve">6. Какой из двух вариантов стал окончательным в «Сказке о попе и о работнике его </w:t>
      </w:r>
      <w:proofErr w:type="spellStart"/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Балде</w:t>
      </w:r>
      <w:proofErr w:type="spellEnd"/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»?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Вариант 1.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«Попадья баба была догадливая,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всякие хитрости повадливая».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Вариант 2.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«Ум у бабы догадлив,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всякие хитрости повадлив».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Правильный 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окончательную версию сказки попал второй вариант.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7. Какими чертами характера наделены положительные персонажи в «Сказке о мертвой царевне»?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добротой, великодушием, храбростью, преданностью в дружбе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8. Как зовут королевича в «Сказке о мертвой царевне»?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Ответ: королевич Елисей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9. К кому обращается королевич Елисей со своими просьбами в «Сказке о мертвой царевне»?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солнышку, месяцу, ветру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«Свет наш солнышко! Ты ходишь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Круглый год по небу…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«Месяц, месяц, мой дружок,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Позолоченный рожок!»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«Ветер, ветер! Ты могуч,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Ты гоняешь стаи туч…»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10. Похожи ли герои сказок Пушкина на героев народных сказок?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похожи. Например, «Сказка о мёртвой царевне и о семи богатырях» близка по сюжету к народной сказке «Волшебное зеркальце»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11. Кто является автором опер «Сказка о царе </w:t>
      </w:r>
      <w:proofErr w:type="spellStart"/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Салтане</w:t>
      </w:r>
      <w:proofErr w:type="spellEnd"/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» и «Сказка о золотом петушке»?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композитор Римский-Корсаков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12. К какому событию была приурочена первая постановка оперы-сказки «Сказка о царе </w:t>
      </w:r>
      <w:proofErr w:type="spellStart"/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Салтане</w:t>
      </w:r>
      <w:proofErr w:type="spellEnd"/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»?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Ответ: 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Опера-сказка Римского-Корсакова была приурочена к столетнему юбилею Пушкина.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13. История о женихе, оказавшемся разбойником, (сказка «Жених») была своеобразным переходом Пушкина в мир настоящей русской сказки. Какое определение дал сказке автор, когда она увидела свет?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Пушкин назвал её «простонародною сказкой»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14. Дайте ответы на вопросы персонажей сказок Пушкина —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Вопрос:</w:t>
      </w:r>
      <w:r w:rsidRPr="00490C25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бы здесь на двор окошко нам проделать?» — молвил он. </w:t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«Вышиб дно и вышел вон».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Вопрос:</w:t>
      </w:r>
      <w:r w:rsidRPr="00490C25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«Чем вы, гости, торг ведёте, и куда теперь плывете?». </w:t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«Корабельщики в ответ: «Мы объехали весь свет. Торговали соболями, </w:t>
      </w:r>
      <w:proofErr w:type="spellStart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Чернобурыми</w:t>
      </w:r>
      <w:proofErr w:type="spellEnd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лисами…»».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Вопрос: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«Зачем ты, </w:t>
      </w:r>
      <w:proofErr w:type="spellStart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Балда</w:t>
      </w:r>
      <w:proofErr w:type="spellEnd"/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к нам залез?».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«Да вот верёвкой хочу море морщить, да вас, проклятое племя, корчить».</w:t>
      </w:r>
    </w:p>
    <w:p w:rsidR="00490C25" w:rsidRPr="00490C25" w:rsidRDefault="00490C25" w:rsidP="00490C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2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Вопрос:</w:t>
      </w:r>
      <w:r w:rsidRPr="00490C25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ль, скажи мне, всех милее, всех румяней и белее?».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0C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Ответ:</w:t>
      </w:r>
      <w:r w:rsidRPr="00490C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«Ты прекрасна, спору нет; но царевна всех милее»</w:t>
      </w:r>
    </w:p>
    <w:p w:rsidR="00490C25" w:rsidRDefault="00490C25" w:rsidP="00490C25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:rsidR="00490C25" w:rsidRDefault="00490C25" w:rsidP="00490C25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:rsidR="00490C25" w:rsidRDefault="00490C25" w:rsidP="00490C25">
      <w:pPr>
        <w:spacing w:after="0" w:line="240" w:lineRule="auto"/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:rsidR="00B145DC" w:rsidRPr="00490C25" w:rsidRDefault="00B145DC">
      <w:pPr>
        <w:rPr>
          <w:sz w:val="28"/>
          <w:szCs w:val="28"/>
        </w:rPr>
      </w:pPr>
      <w:bookmarkStart w:id="0" w:name="_GoBack"/>
      <w:bookmarkEnd w:id="0"/>
    </w:p>
    <w:sectPr w:rsidR="00B145DC" w:rsidRPr="00490C25" w:rsidSect="00490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C25"/>
    <w:rsid w:val="003D695F"/>
    <w:rsid w:val="00490C25"/>
    <w:rsid w:val="005135D0"/>
    <w:rsid w:val="00B1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6231"/>
  <w15:docId w15:val="{6634E535-B42C-4917-B8D6-7278074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DC"/>
  </w:style>
  <w:style w:type="paragraph" w:styleId="1">
    <w:name w:val="heading 1"/>
    <w:basedOn w:val="a"/>
    <w:link w:val="10"/>
    <w:uiPriority w:val="9"/>
    <w:qFormat/>
    <w:rsid w:val="00490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C25"/>
    <w:rPr>
      <w:b/>
      <w:bCs/>
    </w:rPr>
  </w:style>
  <w:style w:type="character" w:customStyle="1" w:styleId="apple-converted-space">
    <w:name w:val="apple-converted-space"/>
    <w:basedOn w:val="a0"/>
    <w:rsid w:val="00490C25"/>
  </w:style>
  <w:style w:type="character" w:styleId="a5">
    <w:name w:val="Emphasis"/>
    <w:basedOn w:val="a0"/>
    <w:uiPriority w:val="20"/>
    <w:qFormat/>
    <w:rsid w:val="00490C25"/>
    <w:rPr>
      <w:i/>
      <w:iCs/>
    </w:rPr>
  </w:style>
  <w:style w:type="character" w:styleId="a6">
    <w:name w:val="Hyperlink"/>
    <w:basedOn w:val="a0"/>
    <w:uiPriority w:val="99"/>
    <w:semiHidden/>
    <w:unhideWhenUsed/>
    <w:rsid w:val="00490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3407</Characters>
  <Application>Microsoft Office Word</Application>
  <DocSecurity>0</DocSecurity>
  <Lines>28</Lines>
  <Paragraphs>7</Paragraphs>
  <ScaleCrop>false</ScaleCrop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Admin</cp:lastModifiedBy>
  <cp:revision>2</cp:revision>
  <dcterms:created xsi:type="dcterms:W3CDTF">2019-06-05T18:21:00Z</dcterms:created>
  <dcterms:modified xsi:type="dcterms:W3CDTF">2025-06-17T18:37:00Z</dcterms:modified>
</cp:coreProperties>
</file>